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5A4471" w:rsidRPr="00CD63E4" w:rsidRDefault="005A4471" w:rsidP="0045171F">
      <w:pPr>
        <w:pStyle w:val="BodyText"/>
        <w:spacing w:line="240" w:lineRule="auto"/>
        <w:jc w:val="center"/>
        <w:rPr>
          <w:b/>
          <w:bCs/>
          <w:caps/>
          <w:sz w:val="28"/>
          <w:szCs w:val="28"/>
        </w:rPr>
      </w:pPr>
      <w:bookmarkStart w:id="0" w:name="_Toc107171720"/>
      <w:bookmarkStart w:id="1" w:name="_Toc107173495"/>
      <w:bookmarkStart w:id="2" w:name="_Toc107177506"/>
      <w:r w:rsidRPr="00CD63E4">
        <w:rPr>
          <w:b/>
          <w:bCs/>
          <w:caps/>
          <w:sz w:val="28"/>
          <w:szCs w:val="28"/>
        </w:rPr>
        <w:t xml:space="preserve">Pengukuran Kinerja TI Dengan Menggunakan </w:t>
      </w:r>
    </w:p>
    <w:p w:rsidR="005A4471" w:rsidRDefault="005A4471" w:rsidP="0045171F">
      <w:pPr>
        <w:pStyle w:val="BodyText"/>
        <w:spacing w:line="240" w:lineRule="auto"/>
        <w:jc w:val="center"/>
        <w:rPr>
          <w:b/>
          <w:bCs/>
          <w:caps/>
          <w:sz w:val="28"/>
          <w:szCs w:val="28"/>
        </w:rPr>
      </w:pPr>
      <w:r w:rsidRPr="00CD63E4">
        <w:rPr>
          <w:b/>
          <w:bCs/>
          <w:caps/>
          <w:sz w:val="28"/>
          <w:szCs w:val="28"/>
        </w:rPr>
        <w:t>IT Balanced Scorecard</w:t>
      </w:r>
    </w:p>
    <w:p w:rsidR="005040AD" w:rsidRDefault="005040AD" w:rsidP="0045171F">
      <w:pPr>
        <w:pStyle w:val="BodyText"/>
        <w:spacing w:line="240" w:lineRule="auto"/>
        <w:jc w:val="center"/>
        <w:rPr>
          <w:b/>
          <w:bCs/>
          <w:caps/>
          <w:sz w:val="28"/>
          <w:szCs w:val="28"/>
        </w:rPr>
      </w:pPr>
    </w:p>
    <w:p w:rsidR="005040AD" w:rsidRDefault="005040AD" w:rsidP="0045171F">
      <w:pPr>
        <w:pStyle w:val="BodyText"/>
        <w:spacing w:line="240" w:lineRule="auto"/>
        <w:jc w:val="center"/>
        <w:rPr>
          <w:b/>
          <w:bCs/>
          <w:caps/>
          <w:sz w:val="28"/>
          <w:szCs w:val="28"/>
        </w:rPr>
      </w:pPr>
      <w:r>
        <w:rPr>
          <w:b/>
          <w:bCs/>
          <w:caps/>
          <w:sz w:val="28"/>
          <w:szCs w:val="28"/>
        </w:rPr>
        <w:t xml:space="preserve">IT PERFORMANCE MEASUREMENT USING </w:t>
      </w:r>
    </w:p>
    <w:p w:rsidR="005040AD" w:rsidRDefault="005040AD" w:rsidP="0045171F">
      <w:pPr>
        <w:pStyle w:val="BodyText"/>
        <w:spacing w:line="240" w:lineRule="auto"/>
        <w:jc w:val="center"/>
        <w:rPr>
          <w:b/>
          <w:bCs/>
          <w:caps/>
          <w:sz w:val="28"/>
          <w:szCs w:val="28"/>
        </w:rPr>
      </w:pPr>
      <w:r>
        <w:rPr>
          <w:b/>
          <w:bCs/>
          <w:caps/>
          <w:sz w:val="28"/>
          <w:szCs w:val="28"/>
        </w:rPr>
        <w:t>IT BALANCED SCORECARD</w:t>
      </w:r>
    </w:p>
    <w:p w:rsidR="005040AD" w:rsidRPr="00CD63E4" w:rsidRDefault="005040AD" w:rsidP="0045171F">
      <w:pPr>
        <w:pStyle w:val="BodyText"/>
        <w:spacing w:line="240" w:lineRule="auto"/>
        <w:jc w:val="center"/>
        <w:rPr>
          <w:b/>
          <w:sz w:val="28"/>
          <w:szCs w:val="28"/>
        </w:rPr>
      </w:pPr>
    </w:p>
    <w:p w:rsidR="005A4471" w:rsidRPr="00CD63E4" w:rsidRDefault="005040AD" w:rsidP="0045171F">
      <w:pPr>
        <w:pStyle w:val="BodyText"/>
        <w:spacing w:line="240" w:lineRule="auto"/>
        <w:jc w:val="center"/>
      </w:pPr>
      <w:r>
        <w:t>Sondy Campvid</w:t>
      </w:r>
      <w:r w:rsidR="00AF7AB6" w:rsidRPr="00CD63E4">
        <w:t xml:space="preserve"> Kumajas</w:t>
      </w:r>
    </w:p>
    <w:p w:rsidR="00325E41" w:rsidRPr="00CD63E4" w:rsidRDefault="00223D7D" w:rsidP="0045171F">
      <w:pPr>
        <w:pStyle w:val="BodyText"/>
        <w:spacing w:line="240" w:lineRule="auto"/>
        <w:jc w:val="center"/>
      </w:pPr>
      <w:r w:rsidRPr="00CD63E4">
        <w:t>sondy.kumajas@gmail.com</w:t>
      </w:r>
    </w:p>
    <w:p w:rsidR="00AF7AB6" w:rsidRPr="00B1782B" w:rsidRDefault="00AF7AB6" w:rsidP="0045171F">
      <w:pPr>
        <w:pStyle w:val="BodyText"/>
        <w:spacing w:line="240" w:lineRule="auto"/>
        <w:rPr>
          <w:sz w:val="20"/>
          <w:szCs w:val="20"/>
        </w:rPr>
      </w:pPr>
    </w:p>
    <w:p w:rsidR="00BE35FB" w:rsidRPr="00B1782B" w:rsidRDefault="00BE35FB" w:rsidP="0045171F">
      <w:pPr>
        <w:pStyle w:val="Heading1"/>
        <w:numPr>
          <w:ilvl w:val="0"/>
          <w:numId w:val="0"/>
        </w:numPr>
        <w:spacing w:after="0"/>
        <w:rPr>
          <w:rFonts w:ascii="Times New Roman" w:hAnsi="Times New Roman"/>
          <w:sz w:val="20"/>
          <w:szCs w:val="20"/>
        </w:rPr>
      </w:pPr>
      <w:r w:rsidRPr="00B1782B">
        <w:rPr>
          <w:rFonts w:ascii="Times New Roman" w:hAnsi="Times New Roman"/>
          <w:sz w:val="20"/>
          <w:szCs w:val="20"/>
        </w:rPr>
        <w:t>Abstrak</w:t>
      </w:r>
    </w:p>
    <w:p w:rsidR="00844F59" w:rsidRPr="00B1782B" w:rsidRDefault="00844F59" w:rsidP="0045171F">
      <w:pPr>
        <w:pStyle w:val="BodyText"/>
        <w:spacing w:line="240" w:lineRule="auto"/>
        <w:rPr>
          <w:sz w:val="20"/>
          <w:szCs w:val="20"/>
        </w:rPr>
      </w:pPr>
      <w:r w:rsidRPr="00B1782B">
        <w:rPr>
          <w:sz w:val="20"/>
          <w:szCs w:val="20"/>
        </w:rPr>
        <w:t xml:space="preserve">Pergantian abad industri menjadi abad informasi yang ditandai dengan bergesernya fungsi TI dari level operasional ke level taktikal dan strategis mengakibatkan keberhasilan kompetitif dapat dicapai dengan kemampuan perusahaan untuk memobilisasi dan mengeksploitasi aktiva tak berwujud. Dalam </w:t>
      </w:r>
      <w:r w:rsidR="005F6CE0" w:rsidRPr="00B1782B">
        <w:rPr>
          <w:sz w:val="20"/>
          <w:szCs w:val="20"/>
        </w:rPr>
        <w:t>jurnal</w:t>
      </w:r>
      <w:r w:rsidRPr="00B1782B">
        <w:rPr>
          <w:sz w:val="20"/>
          <w:szCs w:val="20"/>
        </w:rPr>
        <w:t xml:space="preserve"> ini, dilakukan perancangan sistem pengukuran kinerja dengan menggunakan IT-Balanced Scorecard pada divisi Internet Banking dengan menghasilkan suatu peta strategi (</w:t>
      </w:r>
      <w:r w:rsidRPr="00B1782B">
        <w:rPr>
          <w:i/>
          <w:sz w:val="20"/>
          <w:szCs w:val="20"/>
        </w:rPr>
        <w:t>strategy map</w:t>
      </w:r>
      <w:r w:rsidRPr="00B1782B">
        <w:rPr>
          <w:sz w:val="20"/>
          <w:szCs w:val="20"/>
        </w:rPr>
        <w:t xml:space="preserve">). Berdasarkan peta strategi ini, maka pengembangan layanan dan fasilitas </w:t>
      </w:r>
      <w:r w:rsidRPr="00B1782B">
        <w:rPr>
          <w:i/>
          <w:iCs/>
          <w:sz w:val="20"/>
          <w:szCs w:val="20"/>
        </w:rPr>
        <w:t>Internet Banking</w:t>
      </w:r>
      <w:r w:rsidRPr="00B1782B">
        <w:rPr>
          <w:sz w:val="20"/>
          <w:szCs w:val="20"/>
        </w:rPr>
        <w:t xml:space="preserve"> akan menuntut pula dikembangkannya arsitektur dan kemampuan TI yang ada dengan mengacu pada standar tertentu. Semua ini pada akhirnya akan meningkatkan pengetahuan dan penguasaan teknologi oleh para karyawan itu sendiri. Peningkatan alokasi biaya pendidikan dalam jangka pendek akan berdampak pada meningkatnya kepuasaan karyawan dan meningkatnya produktivitas dalam jangka menengah dan panjang. Kepuasan karyawan dan penguasaan teknologi yang baik akan membawa efek yang baik pada kelancaran dan kehandalan operasional divisi </w:t>
      </w:r>
      <w:r w:rsidRPr="00B1782B">
        <w:rPr>
          <w:i/>
          <w:iCs/>
          <w:sz w:val="20"/>
          <w:szCs w:val="20"/>
        </w:rPr>
        <w:t>Internet Banking</w:t>
      </w:r>
      <w:r w:rsidRPr="00B1782B">
        <w:rPr>
          <w:sz w:val="20"/>
          <w:szCs w:val="20"/>
        </w:rPr>
        <w:t xml:space="preserve">. Semua hal di atas akan dilakukan </w:t>
      </w:r>
      <w:r w:rsidRPr="00B1782B">
        <w:rPr>
          <w:i/>
          <w:sz w:val="20"/>
          <w:szCs w:val="20"/>
        </w:rPr>
        <w:t>cross-check</w:t>
      </w:r>
      <w:r w:rsidRPr="00B1782B">
        <w:rPr>
          <w:sz w:val="20"/>
          <w:szCs w:val="20"/>
        </w:rPr>
        <w:t xml:space="preserve"> dengan visi dan misi divisi ini untuk melihat kesesuaian dan terpenuhinya visi dan misi itu sendiri.Melalui </w:t>
      </w:r>
      <w:r w:rsidR="0022100F" w:rsidRPr="00B1782B">
        <w:rPr>
          <w:sz w:val="20"/>
          <w:szCs w:val="20"/>
        </w:rPr>
        <w:t>jurnal</w:t>
      </w:r>
      <w:r w:rsidRPr="00B1782B">
        <w:rPr>
          <w:sz w:val="20"/>
          <w:szCs w:val="20"/>
        </w:rPr>
        <w:t xml:space="preserve"> ini, IT-Balanced Scorecard dapat digunakan untuk merancang sistem pengukuran kinerja dan sebagai sistem manajemen strategis pada level departemen atau unit bisnis, bukan hanya pada level korporat saja.</w:t>
      </w:r>
    </w:p>
    <w:p w:rsidR="00844F59" w:rsidRDefault="00844F59" w:rsidP="0045171F">
      <w:pPr>
        <w:rPr>
          <w:i/>
          <w:iCs/>
          <w:sz w:val="20"/>
          <w:szCs w:val="20"/>
        </w:rPr>
      </w:pPr>
      <w:r w:rsidRPr="00B1782B">
        <w:rPr>
          <w:i/>
          <w:iCs/>
          <w:sz w:val="20"/>
          <w:szCs w:val="20"/>
        </w:rPr>
        <w:t>Kata kunci : IT perfomance, pengukuran kinerja, Balanced Scorecard, IT Balanced Scorecard</w:t>
      </w:r>
    </w:p>
    <w:p w:rsidR="005040AD" w:rsidRDefault="005040AD" w:rsidP="0045171F">
      <w:pPr>
        <w:rPr>
          <w:i/>
          <w:iCs/>
          <w:sz w:val="20"/>
          <w:szCs w:val="20"/>
        </w:rPr>
      </w:pPr>
    </w:p>
    <w:p w:rsidR="005040AD" w:rsidRDefault="005040AD" w:rsidP="005040AD">
      <w:pPr>
        <w:jc w:val="center"/>
        <w:rPr>
          <w:i/>
          <w:iCs/>
          <w:sz w:val="20"/>
          <w:szCs w:val="20"/>
        </w:rPr>
      </w:pPr>
      <w:r w:rsidRPr="005040AD">
        <w:rPr>
          <w:b/>
          <w:i/>
          <w:iCs/>
          <w:sz w:val="20"/>
          <w:szCs w:val="20"/>
        </w:rPr>
        <w:t>ABSTRACT</w:t>
      </w:r>
    </w:p>
    <w:p w:rsidR="005040AD" w:rsidRPr="005040AD" w:rsidRDefault="005040AD" w:rsidP="005040AD">
      <w:pPr>
        <w:jc w:val="both"/>
        <w:rPr>
          <w:sz w:val="20"/>
          <w:szCs w:val="20"/>
        </w:rPr>
      </w:pPr>
      <w:r w:rsidRPr="005040AD">
        <w:rPr>
          <w:sz w:val="20"/>
          <w:szCs w:val="20"/>
        </w:rPr>
        <w:t>Transition industrial age into the information age marked by shifting IT functions from the operational level to the strategic level and the tactical lead to competitive success can be achieved with the company's ability to mobilize and exploit intangible assets. In this paper, to design a performance measurement system using IT Balanced Scorecard at Internet Banking Division to generate a strategy map. Based on this strategy map, the development of Internet Banking services and facilities will also require the development of IT architecture and capabilities that exist with reference to certain standards. All of this will ultimately improve the knowledge and mastery of technology by the employees themselves. Increasing allocation of tuition fees in the short term will impact on increasing employee satisfaction and increased productivity in the medium and long term. Employees satisfaction and a good mastery of technology will bring a good effect on the smooth running and operational reliability at Internet Banking Division. All of the above will be cross-checked with the vision and mission of the division is to align at the suitability and fulfillment of the vision and the mission itself. Through this journal, IT-Balanced Scorecard can be used to design a performance measurement system and as a strategic management system at the level of departments or business units, not only at the corporate level only.</w:t>
      </w:r>
    </w:p>
    <w:p w:rsidR="005040AD" w:rsidRPr="00B1782B" w:rsidRDefault="005040AD" w:rsidP="005040AD">
      <w:pPr>
        <w:rPr>
          <w:sz w:val="20"/>
          <w:szCs w:val="20"/>
        </w:rPr>
      </w:pPr>
      <w:r w:rsidRPr="005040AD">
        <w:rPr>
          <w:sz w:val="20"/>
          <w:szCs w:val="20"/>
        </w:rPr>
        <w:t xml:space="preserve">Keywords : </w:t>
      </w:r>
      <w:r w:rsidRPr="005040AD">
        <w:rPr>
          <w:i/>
          <w:iCs/>
          <w:sz w:val="20"/>
          <w:szCs w:val="20"/>
        </w:rPr>
        <w:t>IT perfomance, perfomace measurement, Balanced Scorecard, IT Balanced Scorecard</w:t>
      </w:r>
    </w:p>
    <w:p w:rsidR="00844F59" w:rsidRPr="00B1782B" w:rsidRDefault="00844F59" w:rsidP="0045171F">
      <w:pPr>
        <w:rPr>
          <w:sz w:val="20"/>
          <w:szCs w:val="20"/>
        </w:rPr>
      </w:pPr>
    </w:p>
    <w:p w:rsidR="008D5219" w:rsidRPr="00B1782B" w:rsidRDefault="008D5219" w:rsidP="00BB4CC7">
      <w:pPr>
        <w:pStyle w:val="Heading1"/>
        <w:numPr>
          <w:ilvl w:val="0"/>
          <w:numId w:val="0"/>
        </w:numPr>
        <w:spacing w:after="0"/>
        <w:rPr>
          <w:rFonts w:ascii="Times New Roman" w:hAnsi="Times New Roman"/>
          <w:sz w:val="20"/>
          <w:szCs w:val="20"/>
        </w:rPr>
        <w:sectPr w:rsidR="008D5219" w:rsidRPr="00B1782B" w:rsidSect="00A95C24">
          <w:headerReference w:type="default" r:id="rId7"/>
          <w:footerReference w:type="default" r:id="rId8"/>
          <w:footnotePr>
            <w:pos w:val="beneathText"/>
          </w:footnotePr>
          <w:pgSz w:w="11901" w:h="16817"/>
          <w:pgMar w:top="1440" w:right="1440" w:bottom="1440" w:left="1440" w:header="720" w:footer="900" w:gutter="0"/>
          <w:pgNumType w:start="337"/>
          <w:cols w:space="720"/>
          <w:docGrid w:linePitch="360"/>
        </w:sectPr>
      </w:pPr>
    </w:p>
    <w:p w:rsidR="00844F59" w:rsidRPr="00B1782B" w:rsidRDefault="00844F59" w:rsidP="00BB4CC7">
      <w:pPr>
        <w:pStyle w:val="Heading1"/>
        <w:numPr>
          <w:ilvl w:val="0"/>
          <w:numId w:val="0"/>
        </w:numPr>
        <w:spacing w:after="0"/>
        <w:rPr>
          <w:rFonts w:ascii="Times New Roman" w:hAnsi="Times New Roman"/>
          <w:sz w:val="20"/>
          <w:szCs w:val="20"/>
        </w:rPr>
      </w:pPr>
      <w:r w:rsidRPr="00B1782B">
        <w:rPr>
          <w:rFonts w:ascii="Times New Roman" w:hAnsi="Times New Roman"/>
          <w:sz w:val="20"/>
          <w:szCs w:val="20"/>
        </w:rPr>
        <w:lastRenderedPageBreak/>
        <w:t>Pendahuluan</w:t>
      </w:r>
      <w:bookmarkEnd w:id="0"/>
      <w:bookmarkEnd w:id="1"/>
      <w:bookmarkEnd w:id="2"/>
    </w:p>
    <w:p w:rsidR="00844F59" w:rsidRPr="00B1782B" w:rsidRDefault="00844F59" w:rsidP="00B8579F">
      <w:pPr>
        <w:ind w:firstLine="720"/>
        <w:jc w:val="both"/>
        <w:rPr>
          <w:sz w:val="20"/>
          <w:szCs w:val="20"/>
        </w:rPr>
      </w:pPr>
      <w:r w:rsidRPr="00B1782B">
        <w:rPr>
          <w:sz w:val="20"/>
          <w:szCs w:val="20"/>
        </w:rPr>
        <w:t xml:space="preserve">Persaingan abad industri telah bergeser kepada persaingan abad informasi. Dan munculnya abad informasi telah membuat banyak asumsi dasar persaingan abad industri menjadi usang. Perusahaan tidak dapat lagi menghasilkan keunggulan kompetitif yang berkesinambungan hanya dengan menerapkan secara baik manajemen aktiva dan kewajiban finansial. Untuk mencapai keberhasilan kompetitif, kemampuan sebuah perusahaan untuk memobilisasi dan mengeksploitasi aktiva tak berwujud menjadi jauh lebih menentukan daripada hanya melakukan investasi dan mengelola aktiva yang berwujud. </w:t>
      </w:r>
    </w:p>
    <w:p w:rsidR="00844F59" w:rsidRPr="00B1782B" w:rsidRDefault="00844F59" w:rsidP="00B8579F">
      <w:pPr>
        <w:ind w:firstLine="720"/>
        <w:jc w:val="both"/>
        <w:rPr>
          <w:sz w:val="20"/>
          <w:szCs w:val="20"/>
        </w:rPr>
      </w:pPr>
      <w:r w:rsidRPr="00B1782B">
        <w:rPr>
          <w:sz w:val="20"/>
          <w:szCs w:val="20"/>
        </w:rPr>
        <w:lastRenderedPageBreak/>
        <w:t xml:space="preserve">Perencanaan merupakan suatu tahapan yang dapat menentukan berhasil tidaknya suatu sistem atau strategi di suatu perusahaan. Perencanaan yang dilakukan secara efektif akan membuat alokasi sumber daya menjadi efisien dan menurunkan biaya </w:t>
      </w:r>
      <w:r w:rsidR="00512859" w:rsidRPr="00B1782B">
        <w:rPr>
          <w:sz w:val="20"/>
          <w:szCs w:val="20"/>
        </w:rPr>
        <w:t>perancangan kembali</w:t>
      </w:r>
      <w:r w:rsidRPr="00B1782B">
        <w:rPr>
          <w:sz w:val="20"/>
          <w:szCs w:val="20"/>
        </w:rPr>
        <w:t xml:space="preserve">, </w:t>
      </w:r>
      <w:r w:rsidR="000470D0" w:rsidRPr="00B1782B">
        <w:rPr>
          <w:sz w:val="20"/>
          <w:szCs w:val="20"/>
        </w:rPr>
        <w:t>dan koreksi kesalahan</w:t>
      </w:r>
      <w:r w:rsidRPr="00B1782B">
        <w:rPr>
          <w:sz w:val="20"/>
          <w:szCs w:val="20"/>
        </w:rPr>
        <w:t xml:space="preserve">. Sistem informasi yang baik akan dapat mengatur sumber daya berbentuk maupun tidak berbentuk, meningkatkan fleksibilitas dan penempatan skil-skil yang sesuai dan bahkan menjadi konsultan berbasis bisnis yang dapat membantu perusahaan untuk mengoptimalkan sumber daya manusianya dengan sumber daya </w:t>
      </w:r>
      <w:r w:rsidRPr="00B1782B">
        <w:rPr>
          <w:sz w:val="20"/>
          <w:szCs w:val="20"/>
        </w:rPr>
        <w:lastRenderedPageBreak/>
        <w:t xml:space="preserve">komputasi. Pemasukan dan pengeluaran suatu sistem informasi dapat dilihat pada </w:t>
      </w:r>
      <w:r w:rsidR="00E32232" w:rsidRPr="00B1782B">
        <w:rPr>
          <w:sz w:val="20"/>
          <w:szCs w:val="20"/>
        </w:rPr>
        <w:t>gambar berikut.</w:t>
      </w:r>
    </w:p>
    <w:p w:rsidR="00F04A9E" w:rsidRPr="00B1782B" w:rsidRDefault="00F04A9E" w:rsidP="00B8579F">
      <w:pPr>
        <w:ind w:firstLine="720"/>
        <w:jc w:val="both"/>
        <w:rPr>
          <w:sz w:val="20"/>
          <w:szCs w:val="20"/>
        </w:rPr>
      </w:pPr>
    </w:p>
    <w:p w:rsidR="00844F59" w:rsidRPr="00B1782B" w:rsidRDefault="00827FA6" w:rsidP="0045171F">
      <w:pPr>
        <w:pStyle w:val="BodyText"/>
        <w:spacing w:line="240" w:lineRule="auto"/>
        <w:jc w:val="center"/>
        <w:rPr>
          <w:sz w:val="20"/>
          <w:szCs w:val="20"/>
        </w:rPr>
      </w:pPr>
      <w:r w:rsidRPr="00B1782B">
        <w:rPr>
          <w:sz w:val="20"/>
          <w:szCs w:val="20"/>
        </w:rPr>
        <w:object w:dxaOrig="5724" w:dyaOrig="5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25pt;height:156pt" o:ole="">
            <v:imagedata r:id="rId9" o:title=""/>
          </v:shape>
          <o:OLEObject Type="Embed" ProgID="Visio.Drawing.6" ShapeID="_x0000_i1025" DrawAspect="Content" ObjectID="_1561236275" r:id="rId10"/>
        </w:object>
      </w:r>
    </w:p>
    <w:p w:rsidR="00844F59" w:rsidRPr="00B1782B" w:rsidRDefault="00375844" w:rsidP="0045171F">
      <w:pPr>
        <w:pStyle w:val="Caption"/>
        <w:spacing w:before="0" w:after="0"/>
        <w:jc w:val="center"/>
        <w:rPr>
          <w:rFonts w:cs="Times New Roman"/>
          <w:sz w:val="20"/>
        </w:rPr>
      </w:pPr>
      <w:bookmarkStart w:id="3" w:name="_Ref107181286"/>
      <w:bookmarkStart w:id="4" w:name="_Toc107184420"/>
      <w:r w:rsidRPr="00B1782B">
        <w:rPr>
          <w:rFonts w:cs="Times New Roman"/>
          <w:sz w:val="20"/>
        </w:rPr>
        <w:t>Gambar</w:t>
      </w:r>
      <w:bookmarkEnd w:id="3"/>
      <w:r w:rsidRPr="00B1782B">
        <w:rPr>
          <w:rFonts w:cs="Times New Roman"/>
          <w:sz w:val="20"/>
        </w:rPr>
        <w:t xml:space="preserve">1 </w:t>
      </w:r>
      <w:r w:rsidR="00844F59" w:rsidRPr="00B1782B">
        <w:rPr>
          <w:rFonts w:cs="Times New Roman"/>
          <w:sz w:val="20"/>
        </w:rPr>
        <w:t>Pendapatan dan Pengeluaran Dari Suatu IS</w:t>
      </w:r>
      <w:bookmarkEnd w:id="4"/>
    </w:p>
    <w:p w:rsidR="00900613" w:rsidRPr="00B1782B" w:rsidRDefault="00900613" w:rsidP="0045171F">
      <w:pPr>
        <w:pStyle w:val="BodyText"/>
        <w:spacing w:line="240" w:lineRule="auto"/>
        <w:rPr>
          <w:sz w:val="20"/>
          <w:szCs w:val="20"/>
        </w:rPr>
      </w:pPr>
    </w:p>
    <w:p w:rsidR="00844F59" w:rsidRPr="00B1782B" w:rsidRDefault="00844F59" w:rsidP="00B8579F">
      <w:pPr>
        <w:pStyle w:val="BodyText"/>
        <w:spacing w:line="240" w:lineRule="auto"/>
        <w:ind w:firstLine="720"/>
        <w:rPr>
          <w:sz w:val="20"/>
          <w:szCs w:val="20"/>
        </w:rPr>
      </w:pPr>
      <w:r w:rsidRPr="00B1782B">
        <w:rPr>
          <w:sz w:val="20"/>
          <w:szCs w:val="20"/>
        </w:rPr>
        <w:t xml:space="preserve">Oleh karena itu maka dalam penanganan sistem informasi, harus diarahkan agar berada pada posisi yang mendukung perkembangan dan pertumbuhan perusahaan serta arah strategis bisnis perusahaan yang bersangkutan. Pada prakteknya, seringkali perusahaan langsung melakukan pembelanjaan besar-besaran tanpa mengikuti tahap-tahap dalam Information </w:t>
      </w:r>
      <w:r w:rsidRPr="00B1782B">
        <w:rPr>
          <w:i/>
          <w:sz w:val="20"/>
          <w:szCs w:val="20"/>
        </w:rPr>
        <w:t>System Life Cycle</w:t>
      </w:r>
      <w:r w:rsidRPr="00B1782B">
        <w:rPr>
          <w:sz w:val="20"/>
          <w:szCs w:val="20"/>
        </w:rPr>
        <w:t xml:space="preserve"> seperti pada</w:t>
      </w:r>
      <w:r w:rsidR="00E32232" w:rsidRPr="00B1782B">
        <w:rPr>
          <w:sz w:val="20"/>
          <w:szCs w:val="20"/>
        </w:rPr>
        <w:t xml:space="preserve"> gambar berikut</w:t>
      </w:r>
      <w:r w:rsidRPr="00B1782B">
        <w:rPr>
          <w:sz w:val="20"/>
          <w:szCs w:val="20"/>
        </w:rPr>
        <w:t>.</w:t>
      </w:r>
    </w:p>
    <w:p w:rsidR="009E2666" w:rsidRPr="00B1782B" w:rsidRDefault="009E2666" w:rsidP="0045171F">
      <w:pPr>
        <w:pStyle w:val="BodyText"/>
        <w:spacing w:line="240" w:lineRule="auto"/>
        <w:jc w:val="center"/>
        <w:rPr>
          <w:sz w:val="20"/>
          <w:szCs w:val="20"/>
        </w:rPr>
      </w:pPr>
    </w:p>
    <w:p w:rsidR="00844F59" w:rsidRPr="00B1782B" w:rsidRDefault="0064382A" w:rsidP="0045171F">
      <w:pPr>
        <w:pStyle w:val="BodyText"/>
        <w:spacing w:line="240" w:lineRule="auto"/>
        <w:jc w:val="center"/>
        <w:rPr>
          <w:sz w:val="20"/>
          <w:szCs w:val="20"/>
        </w:rPr>
      </w:pPr>
      <w:r w:rsidRPr="00B1782B">
        <w:rPr>
          <w:sz w:val="20"/>
          <w:szCs w:val="20"/>
        </w:rPr>
        <w:object w:dxaOrig="5169" w:dyaOrig="3834">
          <v:shape id="_x0000_i1026" type="#_x0000_t75" style="width:183.75pt;height:137.25pt;mso-position-horizontal:absolute" o:ole="">
            <v:imagedata r:id="rId11" o:title=""/>
          </v:shape>
          <o:OLEObject Type="Embed" ProgID="Visio.Drawing.6" ShapeID="_x0000_i1026" DrawAspect="Content" ObjectID="_1561236276" r:id="rId12"/>
        </w:object>
      </w:r>
    </w:p>
    <w:p w:rsidR="00844F59" w:rsidRPr="00B1782B" w:rsidRDefault="00375844" w:rsidP="0045171F">
      <w:pPr>
        <w:pStyle w:val="Caption"/>
        <w:spacing w:before="0" w:after="0"/>
        <w:jc w:val="center"/>
        <w:rPr>
          <w:rFonts w:cs="Times New Roman"/>
          <w:sz w:val="20"/>
        </w:rPr>
      </w:pPr>
      <w:bookmarkStart w:id="5" w:name="_Ref107181335"/>
      <w:bookmarkStart w:id="6" w:name="_Toc107184421"/>
      <w:r w:rsidRPr="00B1782B">
        <w:rPr>
          <w:rFonts w:cs="Times New Roman"/>
          <w:sz w:val="20"/>
        </w:rPr>
        <w:t>Gambar</w:t>
      </w:r>
      <w:bookmarkEnd w:id="5"/>
      <w:r w:rsidRPr="00B1782B">
        <w:rPr>
          <w:rFonts w:cs="Times New Roman"/>
          <w:sz w:val="20"/>
        </w:rPr>
        <w:t xml:space="preserve">2 </w:t>
      </w:r>
      <w:r w:rsidR="00844F59" w:rsidRPr="00B1782B">
        <w:rPr>
          <w:rFonts w:cs="Times New Roman"/>
          <w:sz w:val="20"/>
        </w:rPr>
        <w:t>Information System Life Cycle</w:t>
      </w:r>
      <w:bookmarkEnd w:id="6"/>
    </w:p>
    <w:p w:rsidR="009E2666" w:rsidRPr="00B1782B" w:rsidRDefault="009E2666" w:rsidP="0045171F">
      <w:pPr>
        <w:pStyle w:val="Caption"/>
        <w:spacing w:before="0" w:after="0"/>
        <w:jc w:val="center"/>
        <w:rPr>
          <w:rFonts w:cs="Times New Roman"/>
          <w:sz w:val="20"/>
        </w:rPr>
      </w:pPr>
    </w:p>
    <w:p w:rsidR="00844F59" w:rsidRPr="00B1782B" w:rsidRDefault="00844F59" w:rsidP="00F04A9E">
      <w:pPr>
        <w:pStyle w:val="Heading2"/>
        <w:numPr>
          <w:ilvl w:val="0"/>
          <w:numId w:val="0"/>
        </w:numPr>
        <w:spacing w:after="0" w:line="240" w:lineRule="auto"/>
        <w:rPr>
          <w:rFonts w:ascii="Times New Roman" w:hAnsi="Times New Roman"/>
          <w:i/>
          <w:sz w:val="20"/>
          <w:szCs w:val="20"/>
        </w:rPr>
      </w:pPr>
      <w:bookmarkStart w:id="7" w:name="_Toc107171728"/>
      <w:bookmarkStart w:id="8" w:name="_Toc107173503"/>
      <w:bookmarkStart w:id="9" w:name="_Toc107177514"/>
      <w:r w:rsidRPr="00B1782B">
        <w:rPr>
          <w:rFonts w:ascii="Times New Roman" w:hAnsi="Times New Roman"/>
          <w:i/>
          <w:sz w:val="20"/>
          <w:szCs w:val="20"/>
        </w:rPr>
        <w:t>IT Planning</w:t>
      </w:r>
      <w:bookmarkEnd w:id="7"/>
      <w:bookmarkEnd w:id="8"/>
      <w:bookmarkEnd w:id="9"/>
    </w:p>
    <w:p w:rsidR="00844F59" w:rsidRPr="00B1782B" w:rsidRDefault="00844F59" w:rsidP="00B8579F">
      <w:pPr>
        <w:ind w:firstLine="576"/>
        <w:jc w:val="both"/>
        <w:rPr>
          <w:sz w:val="20"/>
          <w:szCs w:val="20"/>
        </w:rPr>
      </w:pPr>
      <w:r w:rsidRPr="00B1782B">
        <w:rPr>
          <w:sz w:val="20"/>
          <w:szCs w:val="20"/>
        </w:rPr>
        <w:t xml:space="preserve">Perusahaan mengembangkan metode dalam pengembangan sistem dan menggunakan manajemen projek untuk mengembangkan aplikasi baru. Efisiensi operasional juga merupakan sesuatu yang penting, karena menyangkut ketersediaan produk dan keandalannya. Untuk itu maka departemen TI menjalankan sistem penjadwalan dan perencanaan operasi otomatis. Pada tahap ini, perencanaan yang dilakukan masih pada tahap operasional. Apabila pihak manajemen semakin sadar akan kebutuhan TI mereka, maka mereka akan mengembangkan perencanaan sampai ke level manajerial dan kontrol sumber daya. Beberapa bahkan mengembangkan perencanaan untuk jangka waktu yang lebih panjang. Perencanaan TI jangka </w:t>
      </w:r>
      <w:r w:rsidRPr="00B1782B">
        <w:rPr>
          <w:sz w:val="20"/>
          <w:szCs w:val="20"/>
        </w:rPr>
        <w:lastRenderedPageBreak/>
        <w:t xml:space="preserve">panjang ini sering dikenal sebagai </w:t>
      </w:r>
      <w:r w:rsidRPr="00B1782B">
        <w:rPr>
          <w:i/>
          <w:iCs/>
          <w:sz w:val="20"/>
          <w:szCs w:val="20"/>
        </w:rPr>
        <w:t>strategic plan</w:t>
      </w:r>
      <w:r w:rsidRPr="00B1782B">
        <w:rPr>
          <w:sz w:val="20"/>
          <w:szCs w:val="20"/>
        </w:rPr>
        <w:t xml:space="preserve">. Perencanaan jenis ini biasanya tidak merujuk pada suatu proyek tertentu, namun hanya menjabarkan hal-hal yang harus ada dan dilakukan menyangkut infrastruktur dan sumber daya TI yang diperlukan untuk aktifitas TI dalam jangka waktu lima sampai sepuluh tahun mendatang. Pada tahap selanjutnya terdapat perencanaan jangka menengah atau dikenal sebagai </w:t>
      </w:r>
      <w:r w:rsidRPr="00B1782B">
        <w:rPr>
          <w:i/>
          <w:iCs/>
          <w:sz w:val="20"/>
          <w:szCs w:val="20"/>
        </w:rPr>
        <w:t>master plan</w:t>
      </w:r>
      <w:r w:rsidRPr="00B1782B">
        <w:rPr>
          <w:sz w:val="20"/>
          <w:szCs w:val="20"/>
        </w:rPr>
        <w:t xml:space="preserve">. Perencanaan ini berisi daftar proyek TI yang telah disetujui atau dikenal sebagai </w:t>
      </w:r>
      <w:r w:rsidRPr="00B1782B">
        <w:rPr>
          <w:i/>
          <w:iCs/>
          <w:sz w:val="20"/>
          <w:szCs w:val="20"/>
        </w:rPr>
        <w:t>application portfolio</w:t>
      </w:r>
      <w:r w:rsidRPr="00B1782B">
        <w:rPr>
          <w:sz w:val="20"/>
          <w:szCs w:val="20"/>
        </w:rPr>
        <w:t>. Beberapa dari proyek ini akan berlangsung selama beberapa tahun dan sebagian lagi tidak akan dikerjakan sampai pada waktu tertentu.</w:t>
      </w:r>
    </w:p>
    <w:p w:rsidR="009A1FDF" w:rsidRPr="00B1782B" w:rsidRDefault="009A1FDF" w:rsidP="0045171F">
      <w:pPr>
        <w:jc w:val="both"/>
        <w:rPr>
          <w:sz w:val="20"/>
          <w:szCs w:val="20"/>
        </w:rPr>
      </w:pPr>
    </w:p>
    <w:p w:rsidR="00844F59" w:rsidRPr="00B1782B" w:rsidRDefault="00844F59" w:rsidP="00B441AA">
      <w:pPr>
        <w:pStyle w:val="Heading2"/>
        <w:numPr>
          <w:ilvl w:val="0"/>
          <w:numId w:val="0"/>
        </w:numPr>
        <w:spacing w:after="0" w:line="240" w:lineRule="auto"/>
        <w:rPr>
          <w:rFonts w:ascii="Times New Roman" w:hAnsi="Times New Roman"/>
          <w:i/>
          <w:sz w:val="20"/>
          <w:szCs w:val="20"/>
        </w:rPr>
      </w:pPr>
      <w:r w:rsidRPr="00B1782B">
        <w:rPr>
          <w:rFonts w:ascii="Times New Roman" w:hAnsi="Times New Roman"/>
          <w:i/>
          <w:sz w:val="20"/>
          <w:szCs w:val="20"/>
        </w:rPr>
        <w:t>IT Balanced Scorecard</w:t>
      </w:r>
    </w:p>
    <w:p w:rsidR="00844F59" w:rsidRPr="00B1782B" w:rsidRDefault="00844F59" w:rsidP="00DB2B77">
      <w:pPr>
        <w:ind w:firstLine="720"/>
        <w:jc w:val="both"/>
        <w:rPr>
          <w:sz w:val="20"/>
          <w:szCs w:val="20"/>
        </w:rPr>
      </w:pPr>
      <w:r w:rsidRPr="00B1782B">
        <w:rPr>
          <w:sz w:val="20"/>
          <w:szCs w:val="20"/>
        </w:rPr>
        <w:t xml:space="preserve">Dalam tahapan </w:t>
      </w:r>
      <w:r w:rsidRPr="00B1782B">
        <w:rPr>
          <w:i/>
          <w:sz w:val="20"/>
          <w:szCs w:val="20"/>
        </w:rPr>
        <w:t>IT Planning</w:t>
      </w:r>
      <w:r w:rsidRPr="00B1782B">
        <w:rPr>
          <w:sz w:val="20"/>
          <w:szCs w:val="20"/>
        </w:rPr>
        <w:t xml:space="preserve">, terdapat tahapan pembangunan </w:t>
      </w:r>
      <w:r w:rsidRPr="00B1782B">
        <w:rPr>
          <w:i/>
          <w:sz w:val="20"/>
          <w:szCs w:val="20"/>
        </w:rPr>
        <w:t>Strategic IT Planning</w:t>
      </w:r>
      <w:r w:rsidRPr="00B1782B">
        <w:rPr>
          <w:sz w:val="20"/>
          <w:szCs w:val="20"/>
        </w:rPr>
        <w:t xml:space="preserve">. Pada tahapan ini, sangatlah perlu bagi suatu perusahaan untuk memiliki visi, misi dan strategi ke depan yang jelas. Dengan demikian, maka diperlukanlah suatu cara tertentu atau  suatu alat bantu yang berguna untuk membantu pihak perusahaan untuk menentukan landasan strateginya sendiri, yang nantinya akan digunakan sebagai pedoman bagi bagian-bagian lain dan bagi seluruh karyawan untuk menyesuaikan strateginya masing-masing. Dalam hal ini </w:t>
      </w:r>
      <w:r w:rsidRPr="00B1782B">
        <w:rPr>
          <w:i/>
          <w:sz w:val="20"/>
          <w:szCs w:val="20"/>
        </w:rPr>
        <w:t>IT Balanced Scorecard</w:t>
      </w:r>
      <w:r w:rsidRPr="00B1782B">
        <w:rPr>
          <w:sz w:val="20"/>
          <w:szCs w:val="20"/>
        </w:rPr>
        <w:t xml:space="preserve"> dapat membantu perusahaan untuk membuat suatu sistem manajemen strategis, selain itu </w:t>
      </w:r>
      <w:r w:rsidRPr="00B1782B">
        <w:rPr>
          <w:i/>
          <w:sz w:val="20"/>
          <w:szCs w:val="20"/>
        </w:rPr>
        <w:t>IT Balanced Scorecard</w:t>
      </w:r>
      <w:r w:rsidRPr="00B1782B">
        <w:rPr>
          <w:sz w:val="20"/>
          <w:szCs w:val="20"/>
        </w:rPr>
        <w:t xml:space="preserve"> dapat digunakan untuk mengukur kinerja yang telah dicapai oleh perusahaan dalam kurun waktu tertentu. </w:t>
      </w:r>
    </w:p>
    <w:p w:rsidR="00F44190" w:rsidRPr="00B1782B" w:rsidRDefault="00F44190" w:rsidP="0045171F">
      <w:pPr>
        <w:jc w:val="both"/>
        <w:rPr>
          <w:sz w:val="20"/>
          <w:szCs w:val="20"/>
        </w:rPr>
      </w:pPr>
    </w:p>
    <w:p w:rsidR="00844F59" w:rsidRPr="00B1782B" w:rsidRDefault="00844F59" w:rsidP="00B441AA">
      <w:pPr>
        <w:pStyle w:val="Heading2"/>
        <w:numPr>
          <w:ilvl w:val="0"/>
          <w:numId w:val="0"/>
        </w:numPr>
        <w:spacing w:after="0" w:line="240" w:lineRule="auto"/>
        <w:rPr>
          <w:rFonts w:ascii="Times New Roman" w:hAnsi="Times New Roman"/>
          <w:i/>
          <w:sz w:val="20"/>
          <w:szCs w:val="20"/>
        </w:rPr>
      </w:pPr>
      <w:bookmarkStart w:id="10" w:name="_Toc107171737"/>
      <w:bookmarkStart w:id="11" w:name="_Toc107173512"/>
      <w:bookmarkStart w:id="12" w:name="_Toc107177523"/>
      <w:r w:rsidRPr="00B1782B">
        <w:rPr>
          <w:rFonts w:ascii="Times New Roman" w:hAnsi="Times New Roman"/>
          <w:i/>
          <w:sz w:val="20"/>
          <w:szCs w:val="20"/>
        </w:rPr>
        <w:t>Balanced Scorecard (BSC)</w:t>
      </w:r>
      <w:bookmarkEnd w:id="10"/>
      <w:bookmarkEnd w:id="11"/>
      <w:bookmarkEnd w:id="12"/>
    </w:p>
    <w:p w:rsidR="00844F59" w:rsidRPr="00B1782B" w:rsidRDefault="00844F59" w:rsidP="00DB2B77">
      <w:pPr>
        <w:pStyle w:val="BodyText"/>
        <w:spacing w:line="240" w:lineRule="auto"/>
        <w:ind w:firstLine="720"/>
        <w:rPr>
          <w:sz w:val="20"/>
          <w:szCs w:val="20"/>
        </w:rPr>
      </w:pPr>
      <w:r w:rsidRPr="00B1782B">
        <w:rPr>
          <w:sz w:val="20"/>
          <w:szCs w:val="20"/>
        </w:rPr>
        <w:t xml:space="preserve">Pada awal tahun 1992, Kaplan dan Norton telah memperkenal suatu konsep yang dikenal dengan sebutan </w:t>
      </w:r>
      <w:r w:rsidRPr="00B1782B">
        <w:rPr>
          <w:i/>
          <w:sz w:val="20"/>
          <w:szCs w:val="20"/>
        </w:rPr>
        <w:t>balancedscorecard</w:t>
      </w:r>
      <w:r w:rsidRPr="00B1782B">
        <w:rPr>
          <w:sz w:val="20"/>
          <w:szCs w:val="20"/>
        </w:rPr>
        <w:t xml:space="preserve">. Konsep ini merupakan suatu set pengukuran yang akan memberikan suatu gambaran keadaan bisnis kepada level atas manajemen secara cepat namun komprehensif. Menurut mereka, pengukuran secara finansial yang biasanya digunakan, memerlukan nilai ukur dari aspek lain, yang juga ikut menentukan kesuksesan finansial itu. Hal ini dapat dilihat pada </w:t>
      </w:r>
      <w:r w:rsidR="00E32232" w:rsidRPr="00B1782B">
        <w:rPr>
          <w:sz w:val="20"/>
          <w:szCs w:val="20"/>
        </w:rPr>
        <w:t xml:space="preserve">gambar </w:t>
      </w:r>
      <w:r w:rsidRPr="00B1782B">
        <w:rPr>
          <w:sz w:val="20"/>
          <w:szCs w:val="20"/>
        </w:rPr>
        <w:t xml:space="preserve">berikut ini, sebagai gambaran kerangka kerja </w:t>
      </w:r>
      <w:r w:rsidRPr="00B1782B">
        <w:rPr>
          <w:i/>
          <w:sz w:val="20"/>
          <w:szCs w:val="20"/>
        </w:rPr>
        <w:t>BalancedScorecard</w:t>
      </w:r>
      <w:r w:rsidRPr="00B1782B">
        <w:rPr>
          <w:sz w:val="20"/>
          <w:szCs w:val="20"/>
        </w:rPr>
        <w:t>.</w:t>
      </w:r>
    </w:p>
    <w:p w:rsidR="009E2666" w:rsidRPr="00B1782B" w:rsidRDefault="009E2666" w:rsidP="0045171F">
      <w:pPr>
        <w:pStyle w:val="BodyText"/>
        <w:spacing w:line="240" w:lineRule="auto"/>
        <w:rPr>
          <w:sz w:val="20"/>
          <w:szCs w:val="20"/>
        </w:rPr>
      </w:pPr>
    </w:p>
    <w:p w:rsidR="00844F59" w:rsidRPr="00B1782B" w:rsidRDefault="00C9052F" w:rsidP="0045171F">
      <w:pPr>
        <w:pStyle w:val="BodyText"/>
        <w:spacing w:line="240" w:lineRule="auto"/>
        <w:jc w:val="center"/>
        <w:rPr>
          <w:sz w:val="20"/>
          <w:szCs w:val="20"/>
        </w:rPr>
      </w:pPr>
      <w:r w:rsidRPr="00B1782B">
        <w:rPr>
          <w:sz w:val="20"/>
          <w:szCs w:val="20"/>
        </w:rPr>
        <w:drawing>
          <wp:inline distT="0" distB="0" distL="0" distR="0">
            <wp:extent cx="2519485" cy="1334576"/>
            <wp:effectExtent l="0" t="0" r="0" b="12065"/>
            <wp:docPr id="3" name="Picture 3" descr="B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SC"/>
                    <pic:cNvPicPr>
                      <a:picLocks noChangeAspect="1" noChangeArrowheads="1"/>
                    </pic:cNvPicPr>
                  </pic:nvPicPr>
                  <pic:blipFill>
                    <a:blip r:embed="rId13">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19485" cy="1334576"/>
                    </a:xfrm>
                    <a:prstGeom prst="rect">
                      <a:avLst/>
                    </a:prstGeom>
                    <a:noFill/>
                    <a:ln>
                      <a:noFill/>
                    </a:ln>
                  </pic:spPr>
                </pic:pic>
              </a:graphicData>
            </a:graphic>
          </wp:inline>
        </w:drawing>
      </w:r>
    </w:p>
    <w:p w:rsidR="00844F59" w:rsidRPr="00B1782B" w:rsidRDefault="00844F59" w:rsidP="0045171F">
      <w:pPr>
        <w:pStyle w:val="Caption"/>
        <w:spacing w:before="0" w:after="0"/>
        <w:jc w:val="center"/>
        <w:rPr>
          <w:rFonts w:cs="Times New Roman"/>
          <w:sz w:val="20"/>
        </w:rPr>
      </w:pPr>
      <w:bookmarkStart w:id="13" w:name="_Ref107182115"/>
      <w:bookmarkStart w:id="14" w:name="_Toc107184426"/>
      <w:r w:rsidRPr="00B1782B">
        <w:rPr>
          <w:rFonts w:cs="Times New Roman"/>
          <w:sz w:val="20"/>
        </w:rPr>
        <w:t xml:space="preserve">Gambar </w:t>
      </w:r>
      <w:bookmarkEnd w:id="13"/>
      <w:r w:rsidR="00375844" w:rsidRPr="00B1782B">
        <w:rPr>
          <w:rFonts w:cs="Times New Roman"/>
          <w:sz w:val="20"/>
        </w:rPr>
        <w:t xml:space="preserve">3 </w:t>
      </w:r>
      <w:r w:rsidRPr="00B1782B">
        <w:rPr>
          <w:rFonts w:cs="Times New Roman"/>
          <w:sz w:val="20"/>
        </w:rPr>
        <w:t xml:space="preserve">Tradisional </w:t>
      </w:r>
      <w:r w:rsidRPr="00B1782B">
        <w:rPr>
          <w:rFonts w:cs="Times New Roman"/>
          <w:i/>
          <w:sz w:val="20"/>
        </w:rPr>
        <w:t>BalancedScorecard</w:t>
      </w:r>
      <w:bookmarkEnd w:id="14"/>
    </w:p>
    <w:p w:rsidR="009E2666" w:rsidRPr="00B1782B" w:rsidRDefault="009E2666" w:rsidP="0045171F">
      <w:pPr>
        <w:pStyle w:val="BodyText"/>
        <w:spacing w:line="240" w:lineRule="auto"/>
        <w:rPr>
          <w:i/>
          <w:sz w:val="20"/>
          <w:szCs w:val="20"/>
        </w:rPr>
      </w:pPr>
    </w:p>
    <w:p w:rsidR="00844F59" w:rsidRPr="00B1782B" w:rsidRDefault="00844F59" w:rsidP="0045171F">
      <w:pPr>
        <w:pStyle w:val="BodyText"/>
        <w:spacing w:line="240" w:lineRule="auto"/>
        <w:rPr>
          <w:sz w:val="20"/>
          <w:szCs w:val="20"/>
        </w:rPr>
      </w:pPr>
      <w:r w:rsidRPr="00B1782B">
        <w:rPr>
          <w:i/>
          <w:sz w:val="20"/>
          <w:szCs w:val="20"/>
        </w:rPr>
        <w:t>BalancedScorecard</w:t>
      </w:r>
      <w:r w:rsidRPr="00B1782B">
        <w:rPr>
          <w:sz w:val="20"/>
          <w:szCs w:val="20"/>
        </w:rPr>
        <w:t xml:space="preserve"> tetap menggunakan perspektif finansial karena ukuran finansial sangat penting </w:t>
      </w:r>
      <w:r w:rsidRPr="00B1782B">
        <w:rPr>
          <w:sz w:val="20"/>
          <w:szCs w:val="20"/>
        </w:rPr>
        <w:lastRenderedPageBreak/>
        <w:t xml:space="preserve">dalam memberikan ringkasan konsekuensi tindakan ekonomis yang sudah diambil. Ukuran kinerja finansial memberikan petunjuk apakah strategi perusahaan, implementasi dan pelaksanaannya memberikan kontribusi atau tidak kepada peningkatan laba perusahaan. Secara keseluruhan, </w:t>
      </w:r>
      <w:r w:rsidRPr="00B1782B">
        <w:rPr>
          <w:i/>
          <w:sz w:val="20"/>
          <w:szCs w:val="20"/>
        </w:rPr>
        <w:t>BalancedScorecard</w:t>
      </w:r>
      <w:r w:rsidRPr="00B1782B">
        <w:rPr>
          <w:sz w:val="20"/>
          <w:szCs w:val="20"/>
        </w:rPr>
        <w:t xml:space="preserve"> menerjemahkan visi dan strategi perusahaan ke dalam berbagai tujuan dan ukuran dalam seperangkat perspektif yang seimbang. </w:t>
      </w:r>
      <w:r w:rsidRPr="00B1782B">
        <w:rPr>
          <w:i/>
          <w:sz w:val="20"/>
          <w:szCs w:val="20"/>
        </w:rPr>
        <w:t>BalancedScorecard</w:t>
      </w:r>
      <w:r w:rsidRPr="00B1782B">
        <w:rPr>
          <w:sz w:val="20"/>
          <w:szCs w:val="20"/>
        </w:rPr>
        <w:t xml:space="preserve"> terdiri atas berbagai ukuran hasil yang diinginkan perusahaan dan juga berbagai proses yang akan mendorong tercapainya hasil masa depan yang diinginkan.</w:t>
      </w:r>
    </w:p>
    <w:p w:rsidR="00A137A8" w:rsidRDefault="00A137A8" w:rsidP="00DB2B77">
      <w:pPr>
        <w:pStyle w:val="Heading2"/>
        <w:numPr>
          <w:ilvl w:val="0"/>
          <w:numId w:val="0"/>
        </w:numPr>
        <w:spacing w:after="0" w:line="240" w:lineRule="auto"/>
        <w:rPr>
          <w:rFonts w:ascii="Times New Roman" w:hAnsi="Times New Roman"/>
          <w:sz w:val="20"/>
          <w:szCs w:val="20"/>
        </w:rPr>
      </w:pPr>
      <w:bookmarkStart w:id="15" w:name="_Toc107171738"/>
      <w:bookmarkStart w:id="16" w:name="_Toc107173513"/>
      <w:bookmarkStart w:id="17" w:name="_Toc107177524"/>
    </w:p>
    <w:p w:rsidR="00844F59" w:rsidRPr="00B1782B" w:rsidRDefault="00844F59" w:rsidP="00DB2B77">
      <w:pPr>
        <w:pStyle w:val="Heading2"/>
        <w:numPr>
          <w:ilvl w:val="0"/>
          <w:numId w:val="0"/>
        </w:numPr>
        <w:spacing w:after="0" w:line="240" w:lineRule="auto"/>
        <w:rPr>
          <w:rFonts w:ascii="Times New Roman" w:hAnsi="Times New Roman"/>
          <w:sz w:val="20"/>
          <w:szCs w:val="20"/>
        </w:rPr>
      </w:pPr>
      <w:r w:rsidRPr="00B1782B">
        <w:rPr>
          <w:rFonts w:ascii="Times New Roman" w:hAnsi="Times New Roman"/>
          <w:sz w:val="20"/>
          <w:szCs w:val="20"/>
        </w:rPr>
        <w:t>Information Technology Balanced Scorecard (IT BSC)</w:t>
      </w:r>
      <w:bookmarkEnd w:id="15"/>
      <w:bookmarkEnd w:id="16"/>
      <w:bookmarkEnd w:id="17"/>
    </w:p>
    <w:p w:rsidR="00844F59" w:rsidRPr="00B1782B" w:rsidRDefault="00844F59" w:rsidP="00DB2B77">
      <w:pPr>
        <w:pStyle w:val="BodyText"/>
        <w:spacing w:line="240" w:lineRule="auto"/>
        <w:ind w:firstLine="720"/>
        <w:rPr>
          <w:sz w:val="20"/>
          <w:szCs w:val="20"/>
        </w:rPr>
      </w:pPr>
      <w:r w:rsidRPr="00B1782B">
        <w:rPr>
          <w:sz w:val="20"/>
          <w:szCs w:val="20"/>
        </w:rPr>
        <w:t xml:space="preserve">Pada tahun 1997, Van Grembergen dan Van Bruggen mengadopsi </w:t>
      </w:r>
      <w:r w:rsidRPr="00B1782B">
        <w:rPr>
          <w:i/>
          <w:sz w:val="20"/>
          <w:szCs w:val="20"/>
        </w:rPr>
        <w:t>BalancedScorecard</w:t>
      </w:r>
      <w:r w:rsidRPr="00B1782B">
        <w:rPr>
          <w:sz w:val="20"/>
          <w:szCs w:val="20"/>
        </w:rPr>
        <w:t xml:space="preserve"> untuk digunakan pada departemen teknologi informasi perusahaan. Dalam pandangan mereka karena departemen Teknologi Informasi merupakan penyedia layanan internal maka perspektif yang digunakan harus dirubah dan disesuaikan. Dengan melihat bahwa pengguna mereka adalah pegawai internal dan kontribusi mereka dinilai berdasarkan pandangan pihak manajemen maka mereka mengajukan perubahan seperti pada </w:t>
      </w:r>
      <w:r w:rsidR="00375844" w:rsidRPr="00B1782B">
        <w:rPr>
          <w:sz w:val="20"/>
          <w:szCs w:val="20"/>
        </w:rPr>
        <w:t xml:space="preserve">gambar </w:t>
      </w:r>
      <w:r w:rsidRPr="00B1782B">
        <w:rPr>
          <w:sz w:val="20"/>
          <w:szCs w:val="20"/>
        </w:rPr>
        <w:t>di bawah ini.</w:t>
      </w:r>
    </w:p>
    <w:p w:rsidR="00375844" w:rsidRPr="00B1782B" w:rsidRDefault="00375844" w:rsidP="0045171F">
      <w:pPr>
        <w:pStyle w:val="BodyText"/>
        <w:spacing w:line="240" w:lineRule="auto"/>
        <w:rPr>
          <w:sz w:val="20"/>
          <w:szCs w:val="20"/>
        </w:rPr>
      </w:pPr>
    </w:p>
    <w:p w:rsidR="00844F59" w:rsidRPr="00B1782B" w:rsidRDefault="00C9052F" w:rsidP="00820AFD">
      <w:pPr>
        <w:pStyle w:val="BodyText"/>
        <w:spacing w:line="240" w:lineRule="auto"/>
        <w:jc w:val="center"/>
        <w:rPr>
          <w:sz w:val="20"/>
          <w:szCs w:val="20"/>
        </w:rPr>
      </w:pPr>
      <w:r w:rsidRPr="00B1782B">
        <w:rPr>
          <w:sz w:val="20"/>
          <w:szCs w:val="20"/>
        </w:rPr>
        <w:drawing>
          <wp:inline distT="0" distB="0" distL="0" distR="0">
            <wp:extent cx="2520000" cy="808767"/>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20000" cy="808767"/>
                    </a:xfrm>
                    <a:prstGeom prst="rect">
                      <a:avLst/>
                    </a:prstGeom>
                    <a:noFill/>
                    <a:ln>
                      <a:noFill/>
                    </a:ln>
                  </pic:spPr>
                </pic:pic>
              </a:graphicData>
            </a:graphic>
          </wp:inline>
        </w:drawing>
      </w:r>
    </w:p>
    <w:p w:rsidR="00844F59" w:rsidRPr="00B1782B" w:rsidRDefault="00844F59" w:rsidP="0045171F">
      <w:pPr>
        <w:pStyle w:val="Caption"/>
        <w:spacing w:before="0" w:after="0"/>
        <w:jc w:val="center"/>
        <w:rPr>
          <w:rFonts w:cs="Times New Roman"/>
          <w:sz w:val="20"/>
        </w:rPr>
      </w:pPr>
      <w:bookmarkStart w:id="18" w:name="_Ref107182150"/>
      <w:bookmarkStart w:id="19" w:name="_Toc107184427"/>
      <w:r w:rsidRPr="00B1782B">
        <w:rPr>
          <w:rFonts w:cs="Times New Roman"/>
          <w:sz w:val="20"/>
        </w:rPr>
        <w:t xml:space="preserve">Gambar </w:t>
      </w:r>
      <w:bookmarkEnd w:id="18"/>
      <w:r w:rsidR="00E32232" w:rsidRPr="00B1782B">
        <w:rPr>
          <w:rFonts w:cs="Times New Roman"/>
          <w:sz w:val="20"/>
        </w:rPr>
        <w:t xml:space="preserve">4 </w:t>
      </w:r>
      <w:r w:rsidRPr="00B1782B">
        <w:rPr>
          <w:rFonts w:cs="Times New Roman"/>
          <w:sz w:val="20"/>
        </w:rPr>
        <w:t>Perubahan perspektif BSC tradisional menjadi IT BSC</w:t>
      </w:r>
      <w:bookmarkEnd w:id="19"/>
    </w:p>
    <w:p w:rsidR="00820AFD" w:rsidRPr="00B1782B" w:rsidRDefault="00820AFD" w:rsidP="0045171F">
      <w:pPr>
        <w:pStyle w:val="Caption"/>
        <w:spacing w:before="0" w:after="0"/>
        <w:jc w:val="center"/>
        <w:rPr>
          <w:rFonts w:cs="Times New Roman"/>
          <w:sz w:val="20"/>
        </w:rPr>
      </w:pPr>
    </w:p>
    <w:p w:rsidR="00844F59" w:rsidRPr="00B1782B" w:rsidRDefault="00844F59" w:rsidP="00DB2B77">
      <w:pPr>
        <w:pStyle w:val="Heading3"/>
        <w:numPr>
          <w:ilvl w:val="0"/>
          <w:numId w:val="0"/>
        </w:numPr>
        <w:spacing w:before="0" w:after="0" w:line="240" w:lineRule="auto"/>
        <w:rPr>
          <w:rFonts w:ascii="Times New Roman" w:hAnsi="Times New Roman" w:cs="Times New Roman"/>
          <w:sz w:val="20"/>
          <w:szCs w:val="20"/>
        </w:rPr>
      </w:pPr>
      <w:bookmarkStart w:id="20" w:name="_Toc107171739"/>
      <w:bookmarkStart w:id="21" w:name="_Toc107173514"/>
      <w:bookmarkStart w:id="22" w:name="_Toc107177525"/>
      <w:r w:rsidRPr="00B1782B">
        <w:rPr>
          <w:rFonts w:ascii="Times New Roman" w:hAnsi="Times New Roman" w:cs="Times New Roman"/>
          <w:sz w:val="20"/>
          <w:szCs w:val="20"/>
        </w:rPr>
        <w:t>Perspektif kontribusi perusahaan (</w:t>
      </w:r>
      <w:r w:rsidRPr="00B1782B">
        <w:rPr>
          <w:rFonts w:ascii="Times New Roman" w:hAnsi="Times New Roman" w:cs="Times New Roman"/>
          <w:i/>
          <w:iCs/>
          <w:sz w:val="20"/>
          <w:szCs w:val="20"/>
        </w:rPr>
        <w:t>corporate contribution</w:t>
      </w:r>
      <w:r w:rsidRPr="00B1782B">
        <w:rPr>
          <w:rFonts w:ascii="Times New Roman" w:hAnsi="Times New Roman" w:cs="Times New Roman"/>
          <w:sz w:val="20"/>
          <w:szCs w:val="20"/>
        </w:rPr>
        <w:t>)</w:t>
      </w:r>
      <w:bookmarkEnd w:id="20"/>
      <w:bookmarkEnd w:id="21"/>
      <w:bookmarkEnd w:id="22"/>
    </w:p>
    <w:p w:rsidR="00844F59" w:rsidRPr="00B1782B" w:rsidRDefault="00844F59" w:rsidP="00DB2B77">
      <w:pPr>
        <w:pStyle w:val="BodyText"/>
        <w:spacing w:line="240" w:lineRule="auto"/>
        <w:ind w:firstLine="720"/>
        <w:rPr>
          <w:sz w:val="20"/>
          <w:szCs w:val="20"/>
        </w:rPr>
      </w:pPr>
      <w:r w:rsidRPr="00B1782B">
        <w:rPr>
          <w:sz w:val="20"/>
          <w:szCs w:val="20"/>
        </w:rPr>
        <w:t>Perspektif kontribusi perusahaan (</w:t>
      </w:r>
      <w:r w:rsidRPr="00B1782B">
        <w:rPr>
          <w:i/>
          <w:iCs/>
          <w:sz w:val="20"/>
          <w:szCs w:val="20"/>
        </w:rPr>
        <w:t>corporate contribution</w:t>
      </w:r>
      <w:r w:rsidRPr="00B1782B">
        <w:rPr>
          <w:sz w:val="20"/>
          <w:szCs w:val="20"/>
        </w:rPr>
        <w:t xml:space="preserve">) adalah perspektif yang mengevaluasi kinerja TI berdasarkan pandangan dari manajemen eksekutif, para direktur dan shareholder. </w:t>
      </w:r>
    </w:p>
    <w:p w:rsidR="00844F59" w:rsidRPr="00B1782B" w:rsidRDefault="00844F59" w:rsidP="00DB2B77">
      <w:pPr>
        <w:pStyle w:val="Heading3"/>
        <w:numPr>
          <w:ilvl w:val="0"/>
          <w:numId w:val="0"/>
        </w:numPr>
        <w:spacing w:before="0" w:after="0" w:line="240" w:lineRule="auto"/>
        <w:rPr>
          <w:rFonts w:ascii="Times New Roman" w:hAnsi="Times New Roman" w:cs="Times New Roman"/>
          <w:sz w:val="20"/>
          <w:szCs w:val="20"/>
        </w:rPr>
      </w:pPr>
      <w:bookmarkStart w:id="23" w:name="_Toc107171740"/>
      <w:bookmarkStart w:id="24" w:name="_Toc107173515"/>
      <w:bookmarkStart w:id="25" w:name="_Toc107177526"/>
      <w:r w:rsidRPr="00B1782B">
        <w:rPr>
          <w:rFonts w:ascii="Times New Roman" w:hAnsi="Times New Roman" w:cs="Times New Roman"/>
          <w:sz w:val="20"/>
          <w:szCs w:val="20"/>
        </w:rPr>
        <w:t>Perspektif orientasi pengguna (</w:t>
      </w:r>
      <w:r w:rsidRPr="00B1782B">
        <w:rPr>
          <w:rFonts w:ascii="Times New Roman" w:hAnsi="Times New Roman" w:cs="Times New Roman"/>
          <w:i/>
          <w:iCs/>
          <w:sz w:val="20"/>
          <w:szCs w:val="20"/>
        </w:rPr>
        <w:t>user orientation</w:t>
      </w:r>
      <w:r w:rsidRPr="00B1782B">
        <w:rPr>
          <w:rFonts w:ascii="Times New Roman" w:hAnsi="Times New Roman" w:cs="Times New Roman"/>
          <w:sz w:val="20"/>
          <w:szCs w:val="20"/>
        </w:rPr>
        <w:t>)</w:t>
      </w:r>
      <w:bookmarkEnd w:id="23"/>
      <w:bookmarkEnd w:id="24"/>
      <w:bookmarkEnd w:id="25"/>
    </w:p>
    <w:p w:rsidR="00844F59" w:rsidRPr="00B1782B" w:rsidRDefault="00844F59" w:rsidP="00DB2B77">
      <w:pPr>
        <w:pStyle w:val="BodyText"/>
        <w:spacing w:line="240" w:lineRule="auto"/>
        <w:ind w:firstLine="720"/>
        <w:rPr>
          <w:sz w:val="20"/>
          <w:szCs w:val="20"/>
        </w:rPr>
      </w:pPr>
      <w:r w:rsidRPr="00B1782B">
        <w:rPr>
          <w:sz w:val="20"/>
          <w:szCs w:val="20"/>
        </w:rPr>
        <w:t xml:space="preserve">Perspektif orientasi pengguna (user orientation) adalah perspektif yang mengevaluasi kinerja TI berdasarkan cara pandang pengguna bisnis (pelanggan kita) dan lebih jauh lagi adalah pelanggan dari unit bisnis yang ada. Walaupun setiap perusahaan pada dasarnya harus mengembangkan sendiri rangkaian proposisi nilai yang ingin dicantumkan dalam perspektif ini, namun hampir semua proposisi nilai biasanya terdiri atas ukuran yang berkaitan dengan waktu tanggap, mutu dan harga berbagai proses yang berdasarkan pelanggan. </w:t>
      </w:r>
    </w:p>
    <w:p w:rsidR="00844F59" w:rsidRPr="00B1782B" w:rsidRDefault="00844F59" w:rsidP="00DB2B77">
      <w:pPr>
        <w:pStyle w:val="Heading3"/>
        <w:numPr>
          <w:ilvl w:val="0"/>
          <w:numId w:val="0"/>
        </w:numPr>
        <w:spacing w:before="0" w:after="0" w:line="240" w:lineRule="auto"/>
        <w:rPr>
          <w:rFonts w:ascii="Times New Roman" w:hAnsi="Times New Roman" w:cs="Times New Roman"/>
          <w:sz w:val="20"/>
          <w:szCs w:val="20"/>
        </w:rPr>
      </w:pPr>
      <w:bookmarkStart w:id="26" w:name="_Toc107171741"/>
      <w:bookmarkStart w:id="27" w:name="_Toc107173516"/>
      <w:bookmarkStart w:id="28" w:name="_Toc107177527"/>
      <w:r w:rsidRPr="00B1782B">
        <w:rPr>
          <w:rFonts w:ascii="Times New Roman" w:hAnsi="Times New Roman" w:cs="Times New Roman"/>
          <w:sz w:val="20"/>
          <w:szCs w:val="20"/>
        </w:rPr>
        <w:lastRenderedPageBreak/>
        <w:t>Perspektif keunggulan operasional (</w:t>
      </w:r>
      <w:r w:rsidRPr="00B1782B">
        <w:rPr>
          <w:rFonts w:ascii="Times New Roman" w:hAnsi="Times New Roman" w:cs="Times New Roman"/>
          <w:i/>
          <w:iCs/>
          <w:sz w:val="20"/>
          <w:szCs w:val="20"/>
        </w:rPr>
        <w:t>operational excellence</w:t>
      </w:r>
      <w:r w:rsidRPr="00B1782B">
        <w:rPr>
          <w:rFonts w:ascii="Times New Roman" w:hAnsi="Times New Roman" w:cs="Times New Roman"/>
          <w:sz w:val="20"/>
          <w:szCs w:val="20"/>
        </w:rPr>
        <w:t>)</w:t>
      </w:r>
      <w:bookmarkEnd w:id="26"/>
      <w:bookmarkEnd w:id="27"/>
      <w:bookmarkEnd w:id="28"/>
    </w:p>
    <w:p w:rsidR="00844F59" w:rsidRPr="00B1782B" w:rsidRDefault="00844F59" w:rsidP="00DB2B77">
      <w:pPr>
        <w:pStyle w:val="BodyText"/>
        <w:spacing w:line="240" w:lineRule="auto"/>
        <w:ind w:firstLine="720"/>
        <w:rPr>
          <w:sz w:val="20"/>
          <w:szCs w:val="20"/>
        </w:rPr>
      </w:pPr>
      <w:r w:rsidRPr="00B1782B">
        <w:rPr>
          <w:sz w:val="20"/>
          <w:szCs w:val="20"/>
        </w:rPr>
        <w:t>Perspektif ini adalah perspektif yang menilai kinerja TI berdasarkan cara pandang manajemen TI itu sendiri dan lebih jauh lagi adalah pihak yang berkaitan dengan audit dan pihak yang menetapkan aturan-aturan yang digunakan. Dalam perspektif ini hal mendasar proses-proses TI pada departemen TI, yang dapat dilihat pada</w:t>
      </w:r>
      <w:r w:rsidR="00375B84" w:rsidRPr="00B1782B">
        <w:rPr>
          <w:sz w:val="20"/>
          <w:szCs w:val="20"/>
        </w:rPr>
        <w:t xml:space="preserve"> gambar </w:t>
      </w:r>
      <w:r w:rsidRPr="00B1782B">
        <w:rPr>
          <w:sz w:val="20"/>
          <w:szCs w:val="20"/>
        </w:rPr>
        <w:t xml:space="preserve">berikut ini. </w:t>
      </w:r>
    </w:p>
    <w:p w:rsidR="00375B84" w:rsidRPr="00B1782B" w:rsidRDefault="00375B84" w:rsidP="00DB2B77">
      <w:pPr>
        <w:pStyle w:val="BodyText"/>
        <w:spacing w:line="240" w:lineRule="auto"/>
        <w:ind w:firstLine="720"/>
        <w:rPr>
          <w:sz w:val="20"/>
          <w:szCs w:val="20"/>
        </w:rPr>
      </w:pPr>
    </w:p>
    <w:p w:rsidR="00844F59" w:rsidRPr="00B1782B" w:rsidRDefault="00C9052F" w:rsidP="0045171F">
      <w:pPr>
        <w:pStyle w:val="BodyText"/>
        <w:spacing w:line="240" w:lineRule="auto"/>
        <w:jc w:val="center"/>
        <w:rPr>
          <w:sz w:val="20"/>
          <w:szCs w:val="20"/>
        </w:rPr>
      </w:pPr>
      <w:r w:rsidRPr="00B1782B">
        <w:rPr>
          <w:sz w:val="20"/>
          <w:szCs w:val="20"/>
        </w:rPr>
        <w:drawing>
          <wp:inline distT="0" distB="0" distL="0" distR="0">
            <wp:extent cx="2520000" cy="747746"/>
            <wp:effectExtent l="0" t="0" r="0" b="0"/>
            <wp:docPr id="4" name="Picture 4" descr="bab3_RantaiProsesTIKeunggulan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b3_RantaiProsesTIKeunggulanOp"/>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20000" cy="747746"/>
                    </a:xfrm>
                    <a:prstGeom prst="rect">
                      <a:avLst/>
                    </a:prstGeom>
                    <a:noFill/>
                    <a:ln>
                      <a:noFill/>
                    </a:ln>
                  </pic:spPr>
                </pic:pic>
              </a:graphicData>
            </a:graphic>
          </wp:inline>
        </w:drawing>
      </w:r>
    </w:p>
    <w:p w:rsidR="00844F59" w:rsidRPr="00B1782B" w:rsidRDefault="00844F59" w:rsidP="0045171F">
      <w:pPr>
        <w:pStyle w:val="Caption"/>
        <w:spacing w:before="0" w:after="0"/>
        <w:jc w:val="center"/>
        <w:rPr>
          <w:rFonts w:cs="Times New Roman"/>
          <w:sz w:val="20"/>
        </w:rPr>
      </w:pPr>
      <w:bookmarkStart w:id="29" w:name="_Ref107182459"/>
      <w:bookmarkStart w:id="30" w:name="_Toc107184430"/>
      <w:r w:rsidRPr="00B1782B">
        <w:rPr>
          <w:rFonts w:cs="Times New Roman"/>
          <w:sz w:val="20"/>
        </w:rPr>
        <w:t xml:space="preserve">Gambar </w:t>
      </w:r>
      <w:bookmarkEnd w:id="29"/>
      <w:r w:rsidR="00375B84" w:rsidRPr="00B1782B">
        <w:rPr>
          <w:rFonts w:cs="Times New Roman"/>
          <w:sz w:val="20"/>
        </w:rPr>
        <w:t xml:space="preserve">5 </w:t>
      </w:r>
      <w:r w:rsidRPr="00B1782B">
        <w:rPr>
          <w:rFonts w:cs="Times New Roman"/>
          <w:sz w:val="20"/>
        </w:rPr>
        <w:t>Rantai proses TI dimana keunggulan operational diperhitungkan</w:t>
      </w:r>
      <w:bookmarkEnd w:id="30"/>
    </w:p>
    <w:p w:rsidR="00375B84" w:rsidRPr="00B1782B" w:rsidRDefault="00375B84" w:rsidP="0045171F">
      <w:pPr>
        <w:pStyle w:val="Caption"/>
        <w:spacing w:before="0" w:after="0"/>
        <w:jc w:val="center"/>
        <w:rPr>
          <w:rFonts w:cs="Times New Roman"/>
          <w:sz w:val="20"/>
        </w:rPr>
      </w:pPr>
    </w:p>
    <w:p w:rsidR="00844F59" w:rsidRPr="00B1782B" w:rsidRDefault="00844F59" w:rsidP="00375B84">
      <w:pPr>
        <w:pStyle w:val="Heading3"/>
        <w:numPr>
          <w:ilvl w:val="0"/>
          <w:numId w:val="0"/>
        </w:numPr>
        <w:spacing w:before="0" w:after="0" w:line="240" w:lineRule="auto"/>
        <w:rPr>
          <w:rFonts w:ascii="Times New Roman" w:hAnsi="Times New Roman" w:cs="Times New Roman"/>
          <w:sz w:val="20"/>
          <w:szCs w:val="20"/>
        </w:rPr>
      </w:pPr>
      <w:bookmarkStart w:id="31" w:name="_Toc107171742"/>
      <w:bookmarkStart w:id="32" w:name="_Toc107173517"/>
      <w:bookmarkStart w:id="33" w:name="_Toc107177528"/>
      <w:r w:rsidRPr="00B1782B">
        <w:rPr>
          <w:rFonts w:ascii="Times New Roman" w:hAnsi="Times New Roman" w:cs="Times New Roman"/>
          <w:sz w:val="20"/>
          <w:szCs w:val="20"/>
        </w:rPr>
        <w:t>Perspektif orientasi di masa depan (</w:t>
      </w:r>
      <w:r w:rsidRPr="00B1782B">
        <w:rPr>
          <w:rFonts w:ascii="Times New Roman" w:hAnsi="Times New Roman" w:cs="Times New Roman"/>
          <w:i/>
          <w:iCs/>
          <w:sz w:val="20"/>
          <w:szCs w:val="20"/>
        </w:rPr>
        <w:t>future orientation</w:t>
      </w:r>
      <w:r w:rsidRPr="00B1782B">
        <w:rPr>
          <w:rFonts w:ascii="Times New Roman" w:hAnsi="Times New Roman" w:cs="Times New Roman"/>
          <w:sz w:val="20"/>
          <w:szCs w:val="20"/>
        </w:rPr>
        <w:t>)</w:t>
      </w:r>
      <w:bookmarkEnd w:id="31"/>
      <w:bookmarkEnd w:id="32"/>
      <w:bookmarkEnd w:id="33"/>
    </w:p>
    <w:p w:rsidR="00844F59" w:rsidRPr="00B1782B" w:rsidRDefault="00844F59" w:rsidP="00375B84">
      <w:pPr>
        <w:pStyle w:val="BodyText"/>
        <w:spacing w:line="240" w:lineRule="auto"/>
        <w:ind w:firstLine="720"/>
        <w:rPr>
          <w:sz w:val="20"/>
          <w:szCs w:val="20"/>
        </w:rPr>
      </w:pPr>
      <w:r w:rsidRPr="00B1782B">
        <w:rPr>
          <w:sz w:val="20"/>
          <w:szCs w:val="20"/>
        </w:rPr>
        <w:t>Perspektif ini adalah perspektif yang menilai kinerja TI berdasarkan cara pandang dari departemen itu sendiri, yaitu : pelaksana, para praktisi dan profesional yang ada. Jika ketiga perspektif sebelumnya akan mengidentifikasi apa yang harus dikuasai perusahaan untuk menghasilkan kinerja yang istimewa, maka perspektif terakhir ini akan menyiapkan infrastruktur perusahaan yang memungkinkan tujuan-tujuan dalam tiga perspektif lainnya dapat dicapai. Dalam perspektif ini terdapat tiga kategori yang dapat diperhatikan secara khusus dalam penanganannya di masa depan, yaitu :</w:t>
      </w:r>
    </w:p>
    <w:p w:rsidR="00844F59" w:rsidRPr="00B1782B" w:rsidRDefault="00844F59" w:rsidP="0045171F">
      <w:pPr>
        <w:pStyle w:val="BodyText"/>
        <w:numPr>
          <w:ilvl w:val="0"/>
          <w:numId w:val="3"/>
        </w:numPr>
        <w:spacing w:line="240" w:lineRule="auto"/>
        <w:rPr>
          <w:sz w:val="20"/>
          <w:szCs w:val="20"/>
        </w:rPr>
      </w:pPr>
      <w:r w:rsidRPr="00B1782B">
        <w:rPr>
          <w:sz w:val="20"/>
          <w:szCs w:val="20"/>
        </w:rPr>
        <w:t>Kapabilitas pekerja</w:t>
      </w:r>
    </w:p>
    <w:p w:rsidR="00844F59" w:rsidRPr="00B1782B" w:rsidRDefault="00844F59" w:rsidP="0045171F">
      <w:pPr>
        <w:pStyle w:val="BodyText"/>
        <w:numPr>
          <w:ilvl w:val="0"/>
          <w:numId w:val="3"/>
        </w:numPr>
        <w:spacing w:line="240" w:lineRule="auto"/>
        <w:rPr>
          <w:sz w:val="20"/>
          <w:szCs w:val="20"/>
        </w:rPr>
      </w:pPr>
      <w:r w:rsidRPr="00B1782B">
        <w:rPr>
          <w:sz w:val="20"/>
          <w:szCs w:val="20"/>
        </w:rPr>
        <w:t>Kapabilitas sistem informasi</w:t>
      </w:r>
    </w:p>
    <w:p w:rsidR="00844F59" w:rsidRPr="00CA2E79" w:rsidRDefault="00844F59" w:rsidP="00CA2E79">
      <w:pPr>
        <w:pStyle w:val="BodyText"/>
        <w:numPr>
          <w:ilvl w:val="0"/>
          <w:numId w:val="3"/>
        </w:numPr>
        <w:spacing w:line="240" w:lineRule="auto"/>
        <w:rPr>
          <w:sz w:val="20"/>
          <w:szCs w:val="20"/>
        </w:rPr>
      </w:pPr>
      <w:r w:rsidRPr="00B1782B">
        <w:rPr>
          <w:sz w:val="20"/>
          <w:szCs w:val="20"/>
        </w:rPr>
        <w:t>Motivasi, pemberdayaan dan keselarasan</w:t>
      </w:r>
      <w:bookmarkStart w:id="34" w:name="_GoBack"/>
      <w:bookmarkEnd w:id="34"/>
    </w:p>
    <w:p w:rsidR="00B1782B" w:rsidRPr="00B1782B" w:rsidRDefault="00B1782B" w:rsidP="00820AFD">
      <w:pPr>
        <w:pStyle w:val="Heading1"/>
        <w:numPr>
          <w:ilvl w:val="0"/>
          <w:numId w:val="0"/>
        </w:numPr>
        <w:spacing w:after="0"/>
        <w:rPr>
          <w:rFonts w:ascii="Times New Roman" w:hAnsi="Times New Roman"/>
          <w:sz w:val="20"/>
          <w:szCs w:val="20"/>
        </w:rPr>
      </w:pPr>
      <w:bookmarkStart w:id="35" w:name="_Toc107171746"/>
      <w:bookmarkStart w:id="36" w:name="_Toc107173521"/>
      <w:bookmarkStart w:id="37" w:name="_Toc107177532"/>
    </w:p>
    <w:bookmarkEnd w:id="35"/>
    <w:bookmarkEnd w:id="36"/>
    <w:bookmarkEnd w:id="37"/>
    <w:p w:rsidR="00844F59" w:rsidRPr="00B1782B" w:rsidRDefault="005040AD" w:rsidP="00820AFD">
      <w:pPr>
        <w:pStyle w:val="Heading1"/>
        <w:numPr>
          <w:ilvl w:val="0"/>
          <w:numId w:val="0"/>
        </w:numPr>
        <w:spacing w:after="0"/>
        <w:rPr>
          <w:rFonts w:ascii="Times New Roman" w:hAnsi="Times New Roman"/>
          <w:i/>
          <w:iCs/>
          <w:sz w:val="20"/>
          <w:szCs w:val="20"/>
        </w:rPr>
      </w:pPr>
      <w:r>
        <w:rPr>
          <w:rFonts w:ascii="Times New Roman" w:hAnsi="Times New Roman"/>
          <w:sz w:val="20"/>
          <w:szCs w:val="20"/>
        </w:rPr>
        <w:t>HASIL PENELITIAN</w:t>
      </w:r>
    </w:p>
    <w:p w:rsidR="00A90D2D" w:rsidRPr="00B1782B" w:rsidRDefault="00A90D2D" w:rsidP="0045171F">
      <w:pPr>
        <w:rPr>
          <w:sz w:val="20"/>
          <w:szCs w:val="20"/>
        </w:rPr>
      </w:pPr>
    </w:p>
    <w:p w:rsidR="00844F59" w:rsidRPr="00B1782B" w:rsidRDefault="00844F59" w:rsidP="0064382A">
      <w:pPr>
        <w:pStyle w:val="Heading2"/>
        <w:numPr>
          <w:ilvl w:val="0"/>
          <w:numId w:val="0"/>
        </w:numPr>
        <w:spacing w:after="0" w:line="240" w:lineRule="auto"/>
        <w:rPr>
          <w:rFonts w:ascii="Times New Roman" w:hAnsi="Times New Roman"/>
          <w:sz w:val="20"/>
          <w:szCs w:val="20"/>
        </w:rPr>
      </w:pPr>
      <w:bookmarkStart w:id="38" w:name="_Toc107171748"/>
      <w:bookmarkStart w:id="39" w:name="_Toc107173523"/>
      <w:bookmarkStart w:id="40" w:name="_Toc107177534"/>
      <w:r w:rsidRPr="00B1782B">
        <w:rPr>
          <w:rFonts w:ascii="Times New Roman" w:hAnsi="Times New Roman"/>
          <w:sz w:val="20"/>
          <w:szCs w:val="20"/>
        </w:rPr>
        <w:t>Gambaran Perusahaan</w:t>
      </w:r>
      <w:bookmarkEnd w:id="38"/>
      <w:bookmarkEnd w:id="39"/>
      <w:bookmarkEnd w:id="40"/>
    </w:p>
    <w:p w:rsidR="00844F59" w:rsidRPr="00B1782B" w:rsidRDefault="00844F59" w:rsidP="0045171F">
      <w:pPr>
        <w:pStyle w:val="BodyText"/>
        <w:spacing w:line="240" w:lineRule="auto"/>
        <w:rPr>
          <w:sz w:val="20"/>
          <w:szCs w:val="20"/>
        </w:rPr>
      </w:pPr>
      <w:r w:rsidRPr="00B1782B">
        <w:rPr>
          <w:sz w:val="20"/>
          <w:szCs w:val="20"/>
        </w:rPr>
        <w:t xml:space="preserve">Didirikan sebagai bank komersial dengan nama PT XYZ pada tahun 1959, dan ditetapkan menjadi bank umum devisa pada tahun 1988. Bank ini terus melebarkan sayap hingga menjadi salah satu bank swasta nasional terkemuka di Indonesia. Hal ini diwujudkan dengan berbagai penghargaan yang diterima Bank XYZ, dari berbagai institusi dalam maupun luar negeri, baik di bidang layanan maupun dalam implementasi teknologi. Menyusul krisis moneter yang menyerang Asia di tahun 1997, Bank XYZ mendapat kepercayaan dari pemerintah Indonesia untuk mengikuti program rekapitalisasi perbankan nasional. Juga dikenal sebagai salah satu pioneer pada layanan virtual banking, termasuk didalamnya fasilitas </w:t>
      </w:r>
      <w:r w:rsidRPr="00B1782B">
        <w:rPr>
          <w:i/>
          <w:iCs/>
          <w:sz w:val="20"/>
          <w:szCs w:val="20"/>
        </w:rPr>
        <w:t>Internet Banking</w:t>
      </w:r>
      <w:r w:rsidRPr="00B1782B">
        <w:rPr>
          <w:sz w:val="20"/>
          <w:szCs w:val="20"/>
        </w:rPr>
        <w:t xml:space="preserve">, </w:t>
      </w:r>
      <w:r w:rsidRPr="00B1782B">
        <w:rPr>
          <w:i/>
          <w:iCs/>
          <w:sz w:val="20"/>
          <w:szCs w:val="20"/>
        </w:rPr>
        <w:t>Corporate Online Banking (CoolBanking)</w:t>
      </w:r>
      <w:r w:rsidRPr="00B1782B">
        <w:rPr>
          <w:sz w:val="20"/>
          <w:szCs w:val="20"/>
        </w:rPr>
        <w:t xml:space="preserve">, dan </w:t>
      </w:r>
      <w:r w:rsidRPr="00B1782B">
        <w:rPr>
          <w:i/>
          <w:iCs/>
          <w:sz w:val="20"/>
          <w:szCs w:val="20"/>
        </w:rPr>
        <w:t>Phone Banking</w:t>
      </w:r>
      <w:r w:rsidRPr="00B1782B">
        <w:rPr>
          <w:sz w:val="20"/>
          <w:szCs w:val="20"/>
        </w:rPr>
        <w:t xml:space="preserve">. Dalam </w:t>
      </w:r>
      <w:r w:rsidR="00A90D2D" w:rsidRPr="00B1782B">
        <w:rPr>
          <w:sz w:val="20"/>
          <w:szCs w:val="20"/>
        </w:rPr>
        <w:t>jurnal</w:t>
      </w:r>
      <w:r w:rsidRPr="00B1782B">
        <w:rPr>
          <w:sz w:val="20"/>
          <w:szCs w:val="20"/>
        </w:rPr>
        <w:t xml:space="preserve"> ini, </w:t>
      </w:r>
      <w:r w:rsidRPr="00B1782B">
        <w:rPr>
          <w:i/>
          <w:iCs/>
          <w:sz w:val="20"/>
          <w:szCs w:val="20"/>
        </w:rPr>
        <w:t>Internet Banking</w:t>
      </w:r>
      <w:r w:rsidRPr="00B1782B">
        <w:rPr>
          <w:sz w:val="20"/>
          <w:szCs w:val="20"/>
        </w:rPr>
        <w:t xml:space="preserve"> dipandang sebagai suatu divisi dalam bank yang berdiri sendiri dengan semua tanggung jawab dan tugas yang berkaitan dengan aplikasi </w:t>
      </w:r>
      <w:r w:rsidRPr="00B1782B">
        <w:rPr>
          <w:i/>
          <w:iCs/>
          <w:sz w:val="20"/>
          <w:szCs w:val="20"/>
        </w:rPr>
        <w:t>Internet Banking</w:t>
      </w:r>
      <w:r w:rsidRPr="00B1782B">
        <w:rPr>
          <w:sz w:val="20"/>
          <w:szCs w:val="20"/>
        </w:rPr>
        <w:t xml:space="preserve"> itu </w:t>
      </w:r>
      <w:r w:rsidRPr="00B1782B">
        <w:rPr>
          <w:sz w:val="20"/>
          <w:szCs w:val="20"/>
        </w:rPr>
        <w:lastRenderedPageBreak/>
        <w:t>sendiri, agar dapat dijalankan dan ber</w:t>
      </w:r>
      <w:r w:rsidR="004F3FB7" w:rsidRPr="00B1782B">
        <w:rPr>
          <w:sz w:val="20"/>
          <w:szCs w:val="20"/>
        </w:rPr>
        <w:t>hasil dalam mencapai tujuan dan</w:t>
      </w:r>
      <w:r w:rsidRPr="00B1782B">
        <w:rPr>
          <w:sz w:val="20"/>
          <w:szCs w:val="20"/>
        </w:rPr>
        <w:t xml:space="preserve"> atau rencana perusahaan. </w:t>
      </w:r>
    </w:p>
    <w:p w:rsidR="004F3FB7" w:rsidRPr="00B1782B" w:rsidRDefault="004F3FB7" w:rsidP="0045171F">
      <w:pPr>
        <w:pStyle w:val="BodyText"/>
        <w:spacing w:line="240" w:lineRule="auto"/>
        <w:rPr>
          <w:sz w:val="20"/>
          <w:szCs w:val="20"/>
        </w:rPr>
      </w:pPr>
    </w:p>
    <w:p w:rsidR="00844F59" w:rsidRPr="00B1782B" w:rsidRDefault="00844F59" w:rsidP="00463F4A">
      <w:pPr>
        <w:pStyle w:val="Heading2"/>
        <w:numPr>
          <w:ilvl w:val="0"/>
          <w:numId w:val="0"/>
        </w:numPr>
        <w:spacing w:after="0" w:line="240" w:lineRule="auto"/>
        <w:rPr>
          <w:rFonts w:ascii="Times New Roman" w:hAnsi="Times New Roman"/>
          <w:sz w:val="20"/>
          <w:szCs w:val="20"/>
        </w:rPr>
      </w:pPr>
      <w:bookmarkStart w:id="41" w:name="_Toc107171750"/>
      <w:bookmarkStart w:id="42" w:name="_Toc107173525"/>
      <w:bookmarkStart w:id="43" w:name="_Toc107177536"/>
      <w:r w:rsidRPr="00B1782B">
        <w:rPr>
          <w:rFonts w:ascii="Times New Roman" w:hAnsi="Times New Roman"/>
          <w:sz w:val="20"/>
          <w:szCs w:val="20"/>
        </w:rPr>
        <w:t xml:space="preserve">Visi, Misi dan Strategi </w:t>
      </w:r>
      <w:r w:rsidRPr="00B1782B">
        <w:rPr>
          <w:rFonts w:ascii="Times New Roman" w:hAnsi="Times New Roman"/>
          <w:i/>
          <w:iCs/>
          <w:sz w:val="20"/>
          <w:szCs w:val="20"/>
        </w:rPr>
        <w:t>Internet Banking</w:t>
      </w:r>
      <w:bookmarkEnd w:id="41"/>
      <w:bookmarkEnd w:id="42"/>
      <w:bookmarkEnd w:id="43"/>
    </w:p>
    <w:p w:rsidR="00844F59" w:rsidRPr="00B1782B" w:rsidRDefault="00844F59" w:rsidP="0045171F">
      <w:pPr>
        <w:pStyle w:val="BodyText"/>
        <w:spacing w:line="240" w:lineRule="auto"/>
        <w:rPr>
          <w:sz w:val="20"/>
          <w:szCs w:val="20"/>
        </w:rPr>
      </w:pPr>
      <w:r w:rsidRPr="00B1782B">
        <w:rPr>
          <w:sz w:val="20"/>
          <w:szCs w:val="20"/>
        </w:rPr>
        <w:t xml:space="preserve">Visi dan misi </w:t>
      </w:r>
      <w:r w:rsidRPr="00B1782B">
        <w:rPr>
          <w:i/>
          <w:iCs/>
          <w:sz w:val="20"/>
          <w:szCs w:val="20"/>
        </w:rPr>
        <w:t>Internet Banking</w:t>
      </w:r>
      <w:r w:rsidRPr="00B1782B">
        <w:rPr>
          <w:sz w:val="20"/>
          <w:szCs w:val="20"/>
        </w:rPr>
        <w:t xml:space="preserve"> XYZ menunjukkan keinginan divisi ini untuk :</w:t>
      </w:r>
    </w:p>
    <w:p w:rsidR="00844F59" w:rsidRPr="00B1782B" w:rsidRDefault="00844F59" w:rsidP="0033520A">
      <w:pPr>
        <w:pStyle w:val="BodyText"/>
        <w:numPr>
          <w:ilvl w:val="0"/>
          <w:numId w:val="5"/>
        </w:numPr>
        <w:spacing w:line="240" w:lineRule="auto"/>
        <w:ind w:left="284" w:hanging="284"/>
        <w:rPr>
          <w:sz w:val="20"/>
          <w:szCs w:val="20"/>
        </w:rPr>
      </w:pPr>
      <w:r w:rsidRPr="00B1782B">
        <w:rPr>
          <w:sz w:val="20"/>
          <w:szCs w:val="20"/>
        </w:rPr>
        <w:t>Memberikan kemudahan bagi nasabah untuk melakukan transaksi dari manapun tanpa dibatasi oleh waktu,</w:t>
      </w:r>
    </w:p>
    <w:p w:rsidR="00844F59" w:rsidRPr="00B1782B" w:rsidRDefault="00844F59" w:rsidP="0033520A">
      <w:pPr>
        <w:pStyle w:val="BodyText"/>
        <w:numPr>
          <w:ilvl w:val="0"/>
          <w:numId w:val="5"/>
        </w:numPr>
        <w:spacing w:line="240" w:lineRule="auto"/>
        <w:ind w:left="284" w:hanging="284"/>
        <w:rPr>
          <w:sz w:val="20"/>
          <w:szCs w:val="20"/>
        </w:rPr>
      </w:pPr>
      <w:r w:rsidRPr="00B1782B">
        <w:rPr>
          <w:sz w:val="20"/>
          <w:szCs w:val="20"/>
        </w:rPr>
        <w:t xml:space="preserve">Meningkatkan image sebagai bank yang memiliki fasilitas </w:t>
      </w:r>
      <w:r w:rsidRPr="00B1782B">
        <w:rPr>
          <w:i/>
          <w:iCs/>
          <w:sz w:val="20"/>
          <w:szCs w:val="20"/>
        </w:rPr>
        <w:t>Internet Banking</w:t>
      </w:r>
      <w:r w:rsidRPr="00B1782B">
        <w:rPr>
          <w:sz w:val="20"/>
          <w:szCs w:val="20"/>
        </w:rPr>
        <w:t>,</w:t>
      </w:r>
    </w:p>
    <w:p w:rsidR="00844F59" w:rsidRPr="00B1782B" w:rsidRDefault="00844F59" w:rsidP="0033520A">
      <w:pPr>
        <w:pStyle w:val="BodyText"/>
        <w:numPr>
          <w:ilvl w:val="0"/>
          <w:numId w:val="5"/>
        </w:numPr>
        <w:spacing w:line="240" w:lineRule="auto"/>
        <w:ind w:left="284" w:hanging="284"/>
        <w:rPr>
          <w:sz w:val="20"/>
          <w:szCs w:val="20"/>
        </w:rPr>
      </w:pPr>
      <w:r w:rsidRPr="00B1782B">
        <w:rPr>
          <w:sz w:val="20"/>
          <w:szCs w:val="20"/>
        </w:rPr>
        <w:t>Diharapkan dapat menghimpun nasabah dan funding yang lebih banyak,</w:t>
      </w:r>
    </w:p>
    <w:p w:rsidR="00844F59" w:rsidRPr="00B1782B" w:rsidRDefault="00844F59" w:rsidP="0033520A">
      <w:pPr>
        <w:pStyle w:val="BodyText"/>
        <w:numPr>
          <w:ilvl w:val="0"/>
          <w:numId w:val="5"/>
        </w:numPr>
        <w:spacing w:line="240" w:lineRule="auto"/>
        <w:ind w:left="284" w:hanging="284"/>
        <w:rPr>
          <w:sz w:val="20"/>
          <w:szCs w:val="20"/>
        </w:rPr>
      </w:pPr>
      <w:r w:rsidRPr="00B1782B">
        <w:rPr>
          <w:sz w:val="20"/>
          <w:szCs w:val="20"/>
        </w:rPr>
        <w:t xml:space="preserve">Diharapkan dapat mengurangi antrian panjang di </w:t>
      </w:r>
      <w:r w:rsidRPr="00B1782B">
        <w:rPr>
          <w:i/>
          <w:iCs/>
          <w:sz w:val="20"/>
          <w:szCs w:val="20"/>
        </w:rPr>
        <w:t>counter-counter</w:t>
      </w:r>
      <w:r w:rsidRPr="00B1782B">
        <w:rPr>
          <w:sz w:val="20"/>
          <w:szCs w:val="20"/>
        </w:rPr>
        <w:t>.</w:t>
      </w:r>
    </w:p>
    <w:p w:rsidR="00844F59" w:rsidRPr="00B1782B" w:rsidRDefault="00844F59" w:rsidP="0045171F">
      <w:pPr>
        <w:pStyle w:val="BodyText"/>
        <w:spacing w:line="240" w:lineRule="auto"/>
        <w:rPr>
          <w:sz w:val="20"/>
          <w:szCs w:val="20"/>
        </w:rPr>
      </w:pPr>
      <w:r w:rsidRPr="00B1782B">
        <w:rPr>
          <w:sz w:val="20"/>
          <w:szCs w:val="20"/>
        </w:rPr>
        <w:t>Dan untuk mencapai visi dan misi tersebut maka diterapkan strategi usaha sebagai berikut :</w:t>
      </w:r>
    </w:p>
    <w:p w:rsidR="00844F59" w:rsidRPr="00B1782B" w:rsidRDefault="00844F59" w:rsidP="0062498B">
      <w:pPr>
        <w:pStyle w:val="BodyText"/>
        <w:numPr>
          <w:ilvl w:val="0"/>
          <w:numId w:val="5"/>
        </w:numPr>
        <w:tabs>
          <w:tab w:val="clear" w:pos="720"/>
        </w:tabs>
        <w:spacing w:line="240" w:lineRule="auto"/>
        <w:ind w:left="284" w:hanging="284"/>
        <w:rPr>
          <w:sz w:val="20"/>
          <w:szCs w:val="20"/>
        </w:rPr>
      </w:pPr>
      <w:r w:rsidRPr="00B1782B">
        <w:rPr>
          <w:sz w:val="20"/>
          <w:szCs w:val="20"/>
        </w:rPr>
        <w:t xml:space="preserve">Mengimplementasi standar teknologi </w:t>
      </w:r>
      <w:r w:rsidRPr="00B1782B">
        <w:rPr>
          <w:i/>
          <w:iCs/>
          <w:sz w:val="20"/>
          <w:szCs w:val="20"/>
        </w:rPr>
        <w:t>Internet Banking</w:t>
      </w:r>
      <w:r w:rsidRPr="00B1782B">
        <w:rPr>
          <w:sz w:val="20"/>
          <w:szCs w:val="20"/>
        </w:rPr>
        <w:t xml:space="preserve"> sesuai </w:t>
      </w:r>
      <w:r w:rsidRPr="00B1782B">
        <w:rPr>
          <w:i/>
          <w:iCs/>
          <w:sz w:val="20"/>
          <w:szCs w:val="20"/>
        </w:rPr>
        <w:t>best practice</w:t>
      </w:r>
      <w:r w:rsidRPr="00B1782B">
        <w:rPr>
          <w:sz w:val="20"/>
          <w:szCs w:val="20"/>
        </w:rPr>
        <w:t xml:space="preserve"> untuk memberikan rasa aman dan nyaman bagi nasabah,</w:t>
      </w:r>
    </w:p>
    <w:p w:rsidR="00844F59" w:rsidRPr="00B1782B" w:rsidRDefault="00844F59" w:rsidP="0062498B">
      <w:pPr>
        <w:pStyle w:val="BodyText"/>
        <w:numPr>
          <w:ilvl w:val="0"/>
          <w:numId w:val="5"/>
        </w:numPr>
        <w:tabs>
          <w:tab w:val="clear" w:pos="720"/>
        </w:tabs>
        <w:spacing w:line="240" w:lineRule="auto"/>
        <w:ind w:left="284" w:hanging="284"/>
        <w:rPr>
          <w:sz w:val="20"/>
          <w:szCs w:val="20"/>
        </w:rPr>
      </w:pPr>
      <w:r w:rsidRPr="00B1782B">
        <w:rPr>
          <w:sz w:val="20"/>
          <w:szCs w:val="20"/>
        </w:rPr>
        <w:t>Menyediakan fitur-fitur transaksi yang dapat memenuhi kebutuhan nasabah,</w:t>
      </w:r>
    </w:p>
    <w:p w:rsidR="00844F59" w:rsidRPr="00B1782B" w:rsidRDefault="00844F59" w:rsidP="0062498B">
      <w:pPr>
        <w:pStyle w:val="BodyText"/>
        <w:numPr>
          <w:ilvl w:val="0"/>
          <w:numId w:val="5"/>
        </w:numPr>
        <w:tabs>
          <w:tab w:val="clear" w:pos="720"/>
        </w:tabs>
        <w:spacing w:line="240" w:lineRule="auto"/>
        <w:ind w:left="284" w:hanging="284"/>
        <w:rPr>
          <w:sz w:val="20"/>
          <w:szCs w:val="20"/>
        </w:rPr>
      </w:pPr>
      <w:r w:rsidRPr="00B1782B">
        <w:rPr>
          <w:sz w:val="20"/>
          <w:szCs w:val="20"/>
        </w:rPr>
        <w:t xml:space="preserve">Memperkenalkan fasilitas </w:t>
      </w:r>
      <w:r w:rsidRPr="00B1782B">
        <w:rPr>
          <w:i/>
          <w:iCs/>
          <w:sz w:val="20"/>
          <w:szCs w:val="20"/>
        </w:rPr>
        <w:t>Internet Banking</w:t>
      </w:r>
      <w:r w:rsidRPr="00B1782B">
        <w:rPr>
          <w:sz w:val="20"/>
          <w:szCs w:val="20"/>
        </w:rPr>
        <w:t xml:space="preserve"> kepada masyarakat dengan iklan, promosi dan bentuk-bentuk sosialisasi lainnya.</w:t>
      </w:r>
    </w:p>
    <w:p w:rsidR="00DE773D" w:rsidRPr="00B1782B" w:rsidRDefault="00DE773D" w:rsidP="0045171F">
      <w:pPr>
        <w:pStyle w:val="BodyText"/>
        <w:spacing w:line="240" w:lineRule="auto"/>
        <w:ind w:left="360"/>
        <w:rPr>
          <w:sz w:val="20"/>
          <w:szCs w:val="20"/>
        </w:rPr>
      </w:pPr>
    </w:p>
    <w:p w:rsidR="00844F59" w:rsidRPr="00B1782B" w:rsidRDefault="00844F59" w:rsidP="00463F4A">
      <w:pPr>
        <w:pStyle w:val="Heading2"/>
        <w:numPr>
          <w:ilvl w:val="0"/>
          <w:numId w:val="0"/>
        </w:numPr>
        <w:spacing w:after="0" w:line="240" w:lineRule="auto"/>
        <w:rPr>
          <w:rFonts w:ascii="Times New Roman" w:hAnsi="Times New Roman"/>
          <w:sz w:val="20"/>
          <w:szCs w:val="20"/>
        </w:rPr>
      </w:pPr>
      <w:bookmarkStart w:id="44" w:name="_Toc107171753"/>
      <w:bookmarkStart w:id="45" w:name="_Toc107173528"/>
      <w:bookmarkStart w:id="46" w:name="_Toc107177539"/>
      <w:r w:rsidRPr="00B1782B">
        <w:rPr>
          <w:rFonts w:ascii="Times New Roman" w:hAnsi="Times New Roman"/>
          <w:sz w:val="20"/>
          <w:szCs w:val="20"/>
        </w:rPr>
        <w:t xml:space="preserve">Perancangan Model IT-BSc untuk Divisi </w:t>
      </w:r>
      <w:r w:rsidRPr="00B1782B">
        <w:rPr>
          <w:rFonts w:ascii="Times New Roman" w:hAnsi="Times New Roman"/>
          <w:i/>
          <w:iCs/>
          <w:sz w:val="20"/>
          <w:szCs w:val="20"/>
        </w:rPr>
        <w:t>Internet Banking</w:t>
      </w:r>
      <w:bookmarkEnd w:id="44"/>
      <w:bookmarkEnd w:id="45"/>
      <w:bookmarkEnd w:id="46"/>
    </w:p>
    <w:p w:rsidR="00463F4A" w:rsidRDefault="00463F4A" w:rsidP="00463F4A">
      <w:pPr>
        <w:pStyle w:val="Heading3"/>
        <w:numPr>
          <w:ilvl w:val="0"/>
          <w:numId w:val="0"/>
        </w:numPr>
        <w:spacing w:before="0" w:after="0" w:line="240" w:lineRule="auto"/>
        <w:rPr>
          <w:rFonts w:ascii="Times New Roman" w:hAnsi="Times New Roman" w:cs="Times New Roman"/>
          <w:sz w:val="20"/>
          <w:szCs w:val="20"/>
        </w:rPr>
      </w:pPr>
      <w:bookmarkStart w:id="47" w:name="_Toc107171754"/>
      <w:bookmarkStart w:id="48" w:name="_Toc107173529"/>
      <w:bookmarkStart w:id="49" w:name="_Toc107177540"/>
    </w:p>
    <w:p w:rsidR="00844F59" w:rsidRPr="00B1782B" w:rsidRDefault="00844F59" w:rsidP="00463F4A">
      <w:pPr>
        <w:pStyle w:val="Heading3"/>
        <w:numPr>
          <w:ilvl w:val="0"/>
          <w:numId w:val="0"/>
        </w:numPr>
        <w:spacing w:before="0" w:after="0" w:line="240" w:lineRule="auto"/>
        <w:rPr>
          <w:rFonts w:ascii="Times New Roman" w:hAnsi="Times New Roman" w:cs="Times New Roman"/>
          <w:sz w:val="20"/>
          <w:szCs w:val="20"/>
        </w:rPr>
      </w:pPr>
      <w:r w:rsidRPr="00B1782B">
        <w:rPr>
          <w:rFonts w:ascii="Times New Roman" w:hAnsi="Times New Roman" w:cs="Times New Roman"/>
          <w:sz w:val="20"/>
          <w:szCs w:val="20"/>
        </w:rPr>
        <w:t>Evaluasi dan Konsensus Visi, Misi dan Strategi</w:t>
      </w:r>
      <w:bookmarkEnd w:id="47"/>
      <w:bookmarkEnd w:id="48"/>
      <w:bookmarkEnd w:id="49"/>
    </w:p>
    <w:p w:rsidR="00844F59" w:rsidRPr="00B1782B" w:rsidRDefault="00844F59" w:rsidP="0045171F">
      <w:pPr>
        <w:pStyle w:val="BodyText"/>
        <w:spacing w:line="240" w:lineRule="auto"/>
        <w:rPr>
          <w:sz w:val="20"/>
          <w:szCs w:val="20"/>
        </w:rPr>
      </w:pPr>
      <w:r w:rsidRPr="00B1782B">
        <w:rPr>
          <w:sz w:val="20"/>
          <w:szCs w:val="20"/>
        </w:rPr>
        <w:t xml:space="preserve">Hasil yang didapat pada tahap ini selain dari hasil diskusi dan analisis juga ditunjang oleh suatu penelitian yang berhubungan dengan tren industri perbankan khususnya </w:t>
      </w:r>
      <w:r w:rsidRPr="00B1782B">
        <w:rPr>
          <w:i/>
          <w:iCs/>
          <w:sz w:val="20"/>
          <w:szCs w:val="20"/>
        </w:rPr>
        <w:t>Internet Banking</w:t>
      </w:r>
      <w:r w:rsidRPr="00B1782B">
        <w:rPr>
          <w:sz w:val="20"/>
          <w:szCs w:val="20"/>
        </w:rPr>
        <w:t xml:space="preserve"> dan animo masyarakat terhadap </w:t>
      </w:r>
      <w:r w:rsidRPr="00B1782B">
        <w:rPr>
          <w:i/>
          <w:iCs/>
          <w:sz w:val="20"/>
          <w:szCs w:val="20"/>
        </w:rPr>
        <w:t>Internet Banking</w:t>
      </w:r>
      <w:r w:rsidRPr="00B1782B">
        <w:rPr>
          <w:sz w:val="20"/>
          <w:szCs w:val="20"/>
        </w:rPr>
        <w:t xml:space="preserve"> itu sendiri.Visi dan misi </w:t>
      </w:r>
      <w:r w:rsidRPr="00B1782B">
        <w:rPr>
          <w:i/>
          <w:iCs/>
          <w:sz w:val="20"/>
          <w:szCs w:val="20"/>
        </w:rPr>
        <w:t>Internet Banking</w:t>
      </w:r>
      <w:r w:rsidRPr="00B1782B">
        <w:rPr>
          <w:sz w:val="20"/>
          <w:szCs w:val="20"/>
        </w:rPr>
        <w:t xml:space="preserve"> menjadi :</w:t>
      </w:r>
    </w:p>
    <w:p w:rsidR="00844F59" w:rsidRPr="00B1782B" w:rsidRDefault="00844F59" w:rsidP="0045171F">
      <w:pPr>
        <w:pStyle w:val="BodyText"/>
        <w:numPr>
          <w:ilvl w:val="0"/>
          <w:numId w:val="6"/>
        </w:numPr>
        <w:spacing w:line="240" w:lineRule="auto"/>
        <w:rPr>
          <w:sz w:val="20"/>
          <w:szCs w:val="20"/>
        </w:rPr>
      </w:pPr>
      <w:r w:rsidRPr="00B1782B">
        <w:rPr>
          <w:i/>
          <w:iCs/>
          <w:sz w:val="20"/>
          <w:szCs w:val="20"/>
        </w:rPr>
        <w:t>Internet Banking</w:t>
      </w:r>
      <w:r w:rsidRPr="00B1782B">
        <w:rPr>
          <w:sz w:val="20"/>
          <w:szCs w:val="20"/>
        </w:rPr>
        <w:t xml:space="preserve"> meningkatkan image, sehingga menarik nasabah dan funding lebih banyak,</w:t>
      </w:r>
    </w:p>
    <w:p w:rsidR="00844F59" w:rsidRPr="00B1782B" w:rsidRDefault="00844F59" w:rsidP="0045171F">
      <w:pPr>
        <w:pStyle w:val="BodyText"/>
        <w:numPr>
          <w:ilvl w:val="0"/>
          <w:numId w:val="6"/>
        </w:numPr>
        <w:spacing w:line="240" w:lineRule="auto"/>
        <w:rPr>
          <w:sz w:val="20"/>
          <w:szCs w:val="20"/>
        </w:rPr>
      </w:pPr>
      <w:r w:rsidRPr="00B1782B">
        <w:rPr>
          <w:i/>
          <w:iCs/>
          <w:sz w:val="20"/>
          <w:szCs w:val="20"/>
        </w:rPr>
        <w:t>Internet Banking</w:t>
      </w:r>
      <w:r w:rsidRPr="00B1782B">
        <w:rPr>
          <w:sz w:val="20"/>
          <w:szCs w:val="20"/>
        </w:rPr>
        <w:t xml:space="preserve"> memberikan kemudahan bertransaksi bagi nasabah.</w:t>
      </w:r>
    </w:p>
    <w:p w:rsidR="00844F59" w:rsidRPr="00B1782B" w:rsidRDefault="00844F59" w:rsidP="00463F4A">
      <w:pPr>
        <w:pStyle w:val="Heading3"/>
        <w:numPr>
          <w:ilvl w:val="0"/>
          <w:numId w:val="0"/>
        </w:numPr>
        <w:spacing w:before="0" w:after="0" w:line="240" w:lineRule="auto"/>
        <w:rPr>
          <w:rFonts w:ascii="Times New Roman" w:hAnsi="Times New Roman" w:cs="Times New Roman"/>
          <w:sz w:val="20"/>
          <w:szCs w:val="20"/>
        </w:rPr>
      </w:pPr>
      <w:bookmarkStart w:id="50" w:name="_Toc107171755"/>
      <w:bookmarkStart w:id="51" w:name="_Toc107173530"/>
      <w:bookmarkStart w:id="52" w:name="_Toc107177541"/>
      <w:r w:rsidRPr="00B1782B">
        <w:rPr>
          <w:rFonts w:ascii="Times New Roman" w:hAnsi="Times New Roman" w:cs="Times New Roman"/>
          <w:sz w:val="20"/>
          <w:szCs w:val="20"/>
        </w:rPr>
        <w:t>Penentuan Strategi</w:t>
      </w:r>
      <w:bookmarkEnd w:id="50"/>
      <w:bookmarkEnd w:id="51"/>
      <w:bookmarkEnd w:id="52"/>
    </w:p>
    <w:p w:rsidR="00844F59" w:rsidRPr="00B1782B" w:rsidRDefault="00844F59" w:rsidP="0045171F">
      <w:pPr>
        <w:pStyle w:val="BodyText"/>
        <w:spacing w:line="240" w:lineRule="auto"/>
        <w:rPr>
          <w:sz w:val="20"/>
          <w:szCs w:val="20"/>
        </w:rPr>
      </w:pPr>
      <w:r w:rsidRPr="00B1782B">
        <w:rPr>
          <w:sz w:val="20"/>
          <w:szCs w:val="20"/>
        </w:rPr>
        <w:t xml:space="preserve">Tahap selanjutnya adalah penentuan jenis strategi dengan analisis SWOT </w:t>
      </w:r>
      <w:r w:rsidRPr="00B1782B">
        <w:rPr>
          <w:i/>
          <w:iCs/>
          <w:sz w:val="20"/>
          <w:szCs w:val="20"/>
        </w:rPr>
        <w:t>(strengths, weaknesses, opportunities, and threats</w:t>
      </w:r>
      <w:r w:rsidRPr="00B1782B">
        <w:rPr>
          <w:sz w:val="20"/>
          <w:szCs w:val="20"/>
        </w:rPr>
        <w:t>) terlebih dahulu, dimana didapatkan hasil sebagai berikut :</w:t>
      </w:r>
    </w:p>
    <w:p w:rsidR="00844F59" w:rsidRPr="00B1782B" w:rsidRDefault="00844F59" w:rsidP="0062498B">
      <w:pPr>
        <w:pStyle w:val="BodyText"/>
        <w:numPr>
          <w:ilvl w:val="0"/>
          <w:numId w:val="5"/>
        </w:numPr>
        <w:tabs>
          <w:tab w:val="clear" w:pos="720"/>
        </w:tabs>
        <w:spacing w:line="240" w:lineRule="auto"/>
        <w:ind w:left="284" w:hanging="284"/>
        <w:rPr>
          <w:sz w:val="20"/>
          <w:szCs w:val="20"/>
        </w:rPr>
      </w:pPr>
      <w:r w:rsidRPr="00B1782B">
        <w:rPr>
          <w:i/>
          <w:iCs/>
          <w:sz w:val="20"/>
          <w:szCs w:val="20"/>
        </w:rPr>
        <w:t>Strength</w:t>
      </w:r>
      <w:r w:rsidR="00DE773D" w:rsidRPr="00B1782B">
        <w:rPr>
          <w:i/>
          <w:iCs/>
          <w:sz w:val="20"/>
          <w:szCs w:val="20"/>
        </w:rPr>
        <w:t>s</w:t>
      </w:r>
      <w:r w:rsidRPr="00B1782B">
        <w:rPr>
          <w:sz w:val="20"/>
          <w:szCs w:val="20"/>
        </w:rPr>
        <w:t xml:space="preserve"> (kekuatan-kekuatan) :</w:t>
      </w:r>
    </w:p>
    <w:p w:rsidR="00844F59" w:rsidRPr="00B1782B" w:rsidRDefault="00844F59" w:rsidP="0062498B">
      <w:pPr>
        <w:pStyle w:val="BodyText"/>
        <w:numPr>
          <w:ilvl w:val="0"/>
          <w:numId w:val="7"/>
        </w:numPr>
        <w:tabs>
          <w:tab w:val="clear" w:pos="720"/>
        </w:tabs>
        <w:spacing w:line="240" w:lineRule="auto"/>
        <w:ind w:left="284" w:hanging="284"/>
        <w:rPr>
          <w:sz w:val="20"/>
          <w:szCs w:val="20"/>
        </w:rPr>
      </w:pPr>
      <w:r w:rsidRPr="00B1782B">
        <w:rPr>
          <w:sz w:val="20"/>
          <w:szCs w:val="20"/>
        </w:rPr>
        <w:t>Merupakan salah satu bank yang pertama kali memiliki divisi / produk ini (</w:t>
      </w:r>
      <w:r w:rsidRPr="00B1782B">
        <w:rPr>
          <w:i/>
          <w:iCs/>
          <w:sz w:val="20"/>
          <w:szCs w:val="20"/>
        </w:rPr>
        <w:t>Internet Banking</w:t>
      </w:r>
      <w:r w:rsidRPr="00B1782B">
        <w:rPr>
          <w:sz w:val="20"/>
          <w:szCs w:val="20"/>
        </w:rPr>
        <w:t>),</w:t>
      </w:r>
    </w:p>
    <w:p w:rsidR="00844F59" w:rsidRPr="00B1782B" w:rsidRDefault="00844F59" w:rsidP="0062498B">
      <w:pPr>
        <w:pStyle w:val="BodyText"/>
        <w:numPr>
          <w:ilvl w:val="0"/>
          <w:numId w:val="7"/>
        </w:numPr>
        <w:tabs>
          <w:tab w:val="clear" w:pos="720"/>
        </w:tabs>
        <w:spacing w:line="240" w:lineRule="auto"/>
        <w:ind w:left="284" w:hanging="284"/>
        <w:rPr>
          <w:sz w:val="20"/>
          <w:szCs w:val="20"/>
        </w:rPr>
      </w:pPr>
      <w:r w:rsidRPr="00B1782B">
        <w:rPr>
          <w:sz w:val="20"/>
          <w:szCs w:val="20"/>
        </w:rPr>
        <w:t>Telah terciptanya persepsi publik yang baik terhadap produk / aplikasi dari divisi ini,</w:t>
      </w:r>
    </w:p>
    <w:p w:rsidR="00844F59" w:rsidRPr="00B1782B" w:rsidRDefault="00844F59" w:rsidP="0062498B">
      <w:pPr>
        <w:pStyle w:val="BodyText"/>
        <w:numPr>
          <w:ilvl w:val="0"/>
          <w:numId w:val="7"/>
        </w:numPr>
        <w:tabs>
          <w:tab w:val="clear" w:pos="720"/>
        </w:tabs>
        <w:spacing w:line="240" w:lineRule="auto"/>
        <w:ind w:left="284" w:hanging="284"/>
        <w:rPr>
          <w:sz w:val="20"/>
          <w:szCs w:val="20"/>
        </w:rPr>
      </w:pPr>
      <w:r w:rsidRPr="00B1782B">
        <w:rPr>
          <w:sz w:val="20"/>
          <w:szCs w:val="20"/>
        </w:rPr>
        <w:t>Tersedianya fasilitas yang lebih lengkap dibandingkan dengan para pesaing,</w:t>
      </w:r>
    </w:p>
    <w:p w:rsidR="00844F59" w:rsidRPr="00B1782B" w:rsidRDefault="00844F59" w:rsidP="0062498B">
      <w:pPr>
        <w:pStyle w:val="BodyText"/>
        <w:numPr>
          <w:ilvl w:val="0"/>
          <w:numId w:val="7"/>
        </w:numPr>
        <w:tabs>
          <w:tab w:val="clear" w:pos="720"/>
        </w:tabs>
        <w:spacing w:line="240" w:lineRule="auto"/>
        <w:ind w:left="284" w:hanging="284"/>
        <w:rPr>
          <w:sz w:val="20"/>
          <w:szCs w:val="20"/>
        </w:rPr>
      </w:pPr>
      <w:r w:rsidRPr="00B1782B">
        <w:rPr>
          <w:sz w:val="20"/>
          <w:szCs w:val="20"/>
        </w:rPr>
        <w:t>Memiliki manual dan dokumentasi pekerjaan yang sistematis,</w:t>
      </w:r>
    </w:p>
    <w:p w:rsidR="00844F59" w:rsidRPr="00B1782B" w:rsidRDefault="00844F59" w:rsidP="0062498B">
      <w:pPr>
        <w:pStyle w:val="BodyText"/>
        <w:numPr>
          <w:ilvl w:val="0"/>
          <w:numId w:val="7"/>
        </w:numPr>
        <w:tabs>
          <w:tab w:val="clear" w:pos="720"/>
        </w:tabs>
        <w:spacing w:line="240" w:lineRule="auto"/>
        <w:ind w:left="284" w:hanging="284"/>
        <w:rPr>
          <w:sz w:val="20"/>
          <w:szCs w:val="20"/>
        </w:rPr>
      </w:pPr>
      <w:r w:rsidRPr="00B1782B">
        <w:rPr>
          <w:sz w:val="20"/>
          <w:szCs w:val="20"/>
        </w:rPr>
        <w:t>Memiliki prosedur-prosedur operasional yang standar dan mudah dipahami oleh para karyawan.</w:t>
      </w:r>
    </w:p>
    <w:p w:rsidR="00844F59" w:rsidRPr="00B1782B" w:rsidRDefault="00844F59" w:rsidP="0062498B">
      <w:pPr>
        <w:pStyle w:val="BodyText"/>
        <w:numPr>
          <w:ilvl w:val="0"/>
          <w:numId w:val="5"/>
        </w:numPr>
        <w:tabs>
          <w:tab w:val="clear" w:pos="720"/>
        </w:tabs>
        <w:spacing w:line="240" w:lineRule="auto"/>
        <w:ind w:left="284" w:hanging="284"/>
        <w:rPr>
          <w:sz w:val="20"/>
          <w:szCs w:val="20"/>
        </w:rPr>
      </w:pPr>
      <w:r w:rsidRPr="00B1782B">
        <w:rPr>
          <w:i/>
          <w:iCs/>
          <w:sz w:val="20"/>
          <w:szCs w:val="20"/>
        </w:rPr>
        <w:t>Weaknesses</w:t>
      </w:r>
      <w:r w:rsidRPr="00B1782B">
        <w:rPr>
          <w:sz w:val="20"/>
          <w:szCs w:val="20"/>
        </w:rPr>
        <w:t xml:space="preserve"> (Kelemahan-kelemahan) :</w:t>
      </w:r>
    </w:p>
    <w:p w:rsidR="00844F59" w:rsidRPr="00B1782B" w:rsidRDefault="00844F59" w:rsidP="0062498B">
      <w:pPr>
        <w:pStyle w:val="BodyText"/>
        <w:numPr>
          <w:ilvl w:val="0"/>
          <w:numId w:val="8"/>
        </w:numPr>
        <w:tabs>
          <w:tab w:val="clear" w:pos="720"/>
        </w:tabs>
        <w:spacing w:line="240" w:lineRule="auto"/>
        <w:ind w:left="284" w:hanging="284"/>
        <w:rPr>
          <w:sz w:val="20"/>
          <w:szCs w:val="20"/>
        </w:rPr>
      </w:pPr>
      <w:r w:rsidRPr="00B1782B">
        <w:rPr>
          <w:sz w:val="20"/>
          <w:szCs w:val="20"/>
        </w:rPr>
        <w:lastRenderedPageBreak/>
        <w:t>Belum memiliki ukuran-ukuran standar yang digunakan dalam penilaian kinerja,</w:t>
      </w:r>
    </w:p>
    <w:p w:rsidR="00844F59" w:rsidRPr="00B1782B" w:rsidRDefault="00844F59" w:rsidP="0062498B">
      <w:pPr>
        <w:pStyle w:val="BodyText"/>
        <w:numPr>
          <w:ilvl w:val="0"/>
          <w:numId w:val="8"/>
        </w:numPr>
        <w:tabs>
          <w:tab w:val="clear" w:pos="720"/>
        </w:tabs>
        <w:spacing w:line="240" w:lineRule="auto"/>
        <w:ind w:left="284" w:hanging="284"/>
        <w:rPr>
          <w:sz w:val="20"/>
          <w:szCs w:val="20"/>
        </w:rPr>
      </w:pPr>
      <w:r w:rsidRPr="00B1782B">
        <w:rPr>
          <w:sz w:val="20"/>
          <w:szCs w:val="20"/>
        </w:rPr>
        <w:t>Sistem promosi yang masih rendah (kalah intensif dibandingkan dengan pesaing lain).</w:t>
      </w:r>
    </w:p>
    <w:p w:rsidR="00844F59" w:rsidRPr="00B1782B" w:rsidRDefault="00844F59" w:rsidP="0062498B">
      <w:pPr>
        <w:pStyle w:val="BodyText"/>
        <w:numPr>
          <w:ilvl w:val="0"/>
          <w:numId w:val="5"/>
        </w:numPr>
        <w:tabs>
          <w:tab w:val="clear" w:pos="720"/>
        </w:tabs>
        <w:spacing w:line="240" w:lineRule="auto"/>
        <w:ind w:left="284" w:hanging="284"/>
        <w:rPr>
          <w:sz w:val="20"/>
          <w:szCs w:val="20"/>
        </w:rPr>
      </w:pPr>
      <w:r w:rsidRPr="00B1782B">
        <w:rPr>
          <w:i/>
          <w:iCs/>
          <w:sz w:val="20"/>
          <w:szCs w:val="20"/>
        </w:rPr>
        <w:t>Opportunities</w:t>
      </w:r>
      <w:r w:rsidRPr="00B1782B">
        <w:rPr>
          <w:sz w:val="20"/>
          <w:szCs w:val="20"/>
        </w:rPr>
        <w:t xml:space="preserve"> (Kesempatan-kesempatan) :</w:t>
      </w:r>
    </w:p>
    <w:p w:rsidR="00844F59" w:rsidRPr="00B1782B" w:rsidRDefault="00844F59" w:rsidP="0062498B">
      <w:pPr>
        <w:pStyle w:val="BodyText"/>
        <w:numPr>
          <w:ilvl w:val="0"/>
          <w:numId w:val="9"/>
        </w:numPr>
        <w:tabs>
          <w:tab w:val="clear" w:pos="720"/>
        </w:tabs>
        <w:spacing w:line="240" w:lineRule="auto"/>
        <w:ind w:left="284" w:hanging="284"/>
        <w:rPr>
          <w:sz w:val="20"/>
          <w:szCs w:val="20"/>
        </w:rPr>
      </w:pPr>
      <w:r w:rsidRPr="00B1782B">
        <w:rPr>
          <w:sz w:val="20"/>
          <w:szCs w:val="20"/>
        </w:rPr>
        <w:t>Menambah layanan atau fitur yang belum dimiliki oleh pesaing,</w:t>
      </w:r>
    </w:p>
    <w:p w:rsidR="00844F59" w:rsidRPr="00B1782B" w:rsidRDefault="00844F59" w:rsidP="0062498B">
      <w:pPr>
        <w:pStyle w:val="BodyText"/>
        <w:numPr>
          <w:ilvl w:val="0"/>
          <w:numId w:val="9"/>
        </w:numPr>
        <w:tabs>
          <w:tab w:val="clear" w:pos="720"/>
        </w:tabs>
        <w:spacing w:line="240" w:lineRule="auto"/>
        <w:ind w:left="284" w:hanging="284"/>
        <w:rPr>
          <w:sz w:val="20"/>
          <w:szCs w:val="20"/>
        </w:rPr>
      </w:pPr>
      <w:r w:rsidRPr="00B1782B">
        <w:rPr>
          <w:sz w:val="20"/>
          <w:szCs w:val="20"/>
        </w:rPr>
        <w:t>Menarik minat masyarakat dengan melancarkan promosi-promosi atau melakukan program-program yang belum / tidak dilakukan oleh para pesaing,</w:t>
      </w:r>
    </w:p>
    <w:p w:rsidR="00844F59" w:rsidRPr="00B1782B" w:rsidRDefault="00844F59" w:rsidP="0062498B">
      <w:pPr>
        <w:pStyle w:val="BodyText"/>
        <w:numPr>
          <w:ilvl w:val="0"/>
          <w:numId w:val="9"/>
        </w:numPr>
        <w:tabs>
          <w:tab w:val="clear" w:pos="720"/>
        </w:tabs>
        <w:spacing w:line="240" w:lineRule="auto"/>
        <w:ind w:left="284" w:hanging="284"/>
        <w:rPr>
          <w:sz w:val="20"/>
          <w:szCs w:val="20"/>
        </w:rPr>
      </w:pPr>
      <w:r w:rsidRPr="00B1782B">
        <w:rPr>
          <w:sz w:val="20"/>
          <w:szCs w:val="20"/>
        </w:rPr>
        <w:t>Memasuki wilayah / segmen pasar yang baru.</w:t>
      </w:r>
    </w:p>
    <w:p w:rsidR="00844F59" w:rsidRPr="00B1782B" w:rsidRDefault="00844F59" w:rsidP="0062498B">
      <w:pPr>
        <w:pStyle w:val="BodyText"/>
        <w:numPr>
          <w:ilvl w:val="0"/>
          <w:numId w:val="5"/>
        </w:numPr>
        <w:tabs>
          <w:tab w:val="clear" w:pos="720"/>
        </w:tabs>
        <w:spacing w:line="240" w:lineRule="auto"/>
        <w:ind w:left="284" w:hanging="284"/>
        <w:rPr>
          <w:sz w:val="20"/>
          <w:szCs w:val="20"/>
        </w:rPr>
      </w:pPr>
      <w:r w:rsidRPr="00B1782B">
        <w:rPr>
          <w:i/>
          <w:iCs/>
          <w:sz w:val="20"/>
          <w:szCs w:val="20"/>
        </w:rPr>
        <w:t>Threats</w:t>
      </w:r>
      <w:r w:rsidRPr="00B1782B">
        <w:rPr>
          <w:sz w:val="20"/>
          <w:szCs w:val="20"/>
        </w:rPr>
        <w:t xml:space="preserve"> (Ancaman-ancaman) :</w:t>
      </w:r>
    </w:p>
    <w:p w:rsidR="00844F59" w:rsidRPr="00B1782B" w:rsidRDefault="00844F59" w:rsidP="0062498B">
      <w:pPr>
        <w:pStyle w:val="BodyText"/>
        <w:numPr>
          <w:ilvl w:val="0"/>
          <w:numId w:val="10"/>
        </w:numPr>
        <w:tabs>
          <w:tab w:val="clear" w:pos="720"/>
        </w:tabs>
        <w:spacing w:line="240" w:lineRule="auto"/>
        <w:ind w:left="284" w:hanging="284"/>
        <w:rPr>
          <w:sz w:val="20"/>
          <w:szCs w:val="20"/>
        </w:rPr>
      </w:pPr>
      <w:r w:rsidRPr="00B1782B">
        <w:rPr>
          <w:sz w:val="20"/>
          <w:szCs w:val="20"/>
        </w:rPr>
        <w:t>Masuknya pesaing baru dengan layanan yang sama atau bahkan lebih lengkap,</w:t>
      </w:r>
    </w:p>
    <w:p w:rsidR="00844F59" w:rsidRPr="00B1782B" w:rsidRDefault="00844F59" w:rsidP="0062498B">
      <w:pPr>
        <w:pStyle w:val="BodyText"/>
        <w:numPr>
          <w:ilvl w:val="0"/>
          <w:numId w:val="10"/>
        </w:numPr>
        <w:tabs>
          <w:tab w:val="clear" w:pos="720"/>
        </w:tabs>
        <w:spacing w:line="240" w:lineRule="auto"/>
        <w:ind w:left="284" w:hanging="284"/>
        <w:rPr>
          <w:sz w:val="20"/>
          <w:szCs w:val="20"/>
        </w:rPr>
      </w:pPr>
      <w:r w:rsidRPr="00B1782B">
        <w:rPr>
          <w:sz w:val="20"/>
          <w:szCs w:val="20"/>
        </w:rPr>
        <w:t>Berkembangnya produk-produk lain sebagai produk substitusi (pengganti),</w:t>
      </w:r>
    </w:p>
    <w:p w:rsidR="00844F59" w:rsidRPr="00B1782B" w:rsidRDefault="00844F59" w:rsidP="0062498B">
      <w:pPr>
        <w:pStyle w:val="BodyText"/>
        <w:numPr>
          <w:ilvl w:val="0"/>
          <w:numId w:val="10"/>
        </w:numPr>
        <w:tabs>
          <w:tab w:val="clear" w:pos="720"/>
        </w:tabs>
        <w:spacing w:line="240" w:lineRule="auto"/>
        <w:ind w:left="284" w:hanging="284"/>
        <w:rPr>
          <w:sz w:val="20"/>
          <w:szCs w:val="20"/>
        </w:rPr>
      </w:pPr>
      <w:r w:rsidRPr="00B1782B">
        <w:rPr>
          <w:sz w:val="20"/>
          <w:szCs w:val="20"/>
        </w:rPr>
        <w:t>Terjadinya pertumbuhan ekonomi yang lambat,</w:t>
      </w:r>
    </w:p>
    <w:p w:rsidR="00844F59" w:rsidRPr="00B1782B" w:rsidRDefault="00844F59" w:rsidP="0062498B">
      <w:pPr>
        <w:pStyle w:val="BodyText"/>
        <w:numPr>
          <w:ilvl w:val="0"/>
          <w:numId w:val="10"/>
        </w:numPr>
        <w:tabs>
          <w:tab w:val="clear" w:pos="720"/>
        </w:tabs>
        <w:spacing w:line="240" w:lineRule="auto"/>
        <w:ind w:left="284" w:hanging="284"/>
        <w:rPr>
          <w:sz w:val="20"/>
          <w:szCs w:val="20"/>
        </w:rPr>
      </w:pPr>
      <w:r w:rsidRPr="00B1782B">
        <w:rPr>
          <w:sz w:val="20"/>
          <w:szCs w:val="20"/>
        </w:rPr>
        <w:t xml:space="preserve">Rendahnya keyakinan masyarakat untuk menggunakan produk </w:t>
      </w:r>
      <w:r w:rsidRPr="00B1782B">
        <w:rPr>
          <w:i/>
          <w:iCs/>
          <w:sz w:val="20"/>
          <w:szCs w:val="20"/>
        </w:rPr>
        <w:t>Internet Banking</w:t>
      </w:r>
      <w:r w:rsidRPr="00B1782B">
        <w:rPr>
          <w:sz w:val="20"/>
          <w:szCs w:val="20"/>
        </w:rPr>
        <w:t>,</w:t>
      </w:r>
    </w:p>
    <w:p w:rsidR="00844F59" w:rsidRPr="00B1782B" w:rsidRDefault="00844F59" w:rsidP="0062498B">
      <w:pPr>
        <w:pStyle w:val="BodyText"/>
        <w:numPr>
          <w:ilvl w:val="0"/>
          <w:numId w:val="10"/>
        </w:numPr>
        <w:tabs>
          <w:tab w:val="clear" w:pos="720"/>
        </w:tabs>
        <w:spacing w:line="240" w:lineRule="auto"/>
        <w:ind w:left="284" w:hanging="284"/>
        <w:rPr>
          <w:sz w:val="20"/>
          <w:szCs w:val="20"/>
        </w:rPr>
      </w:pPr>
      <w:r w:rsidRPr="00B1782B">
        <w:rPr>
          <w:sz w:val="20"/>
          <w:szCs w:val="20"/>
        </w:rPr>
        <w:t xml:space="preserve">Keluarnya peraturan pemerintah yang ketat yang berkaitan dengan </w:t>
      </w:r>
      <w:r w:rsidRPr="00B1782B">
        <w:rPr>
          <w:i/>
          <w:iCs/>
          <w:sz w:val="20"/>
          <w:szCs w:val="20"/>
        </w:rPr>
        <w:t>Internet Banking</w:t>
      </w:r>
      <w:r w:rsidRPr="00B1782B">
        <w:rPr>
          <w:sz w:val="20"/>
          <w:szCs w:val="20"/>
        </w:rPr>
        <w:t xml:space="preserve"> di masa mendatang,</w:t>
      </w:r>
    </w:p>
    <w:p w:rsidR="00844F59" w:rsidRPr="00B1782B" w:rsidRDefault="00844F59" w:rsidP="0062498B">
      <w:pPr>
        <w:pStyle w:val="BodyText"/>
        <w:numPr>
          <w:ilvl w:val="0"/>
          <w:numId w:val="10"/>
        </w:numPr>
        <w:tabs>
          <w:tab w:val="clear" w:pos="720"/>
        </w:tabs>
        <w:spacing w:line="240" w:lineRule="auto"/>
        <w:ind w:left="284" w:hanging="284"/>
        <w:rPr>
          <w:sz w:val="20"/>
          <w:szCs w:val="20"/>
        </w:rPr>
      </w:pPr>
      <w:r w:rsidRPr="00B1782B">
        <w:rPr>
          <w:sz w:val="20"/>
          <w:szCs w:val="20"/>
        </w:rPr>
        <w:t>Tingginya ongkos operasional dibandingkan pemasukan karena tingginya persaingan.</w:t>
      </w:r>
    </w:p>
    <w:p w:rsidR="00844F59" w:rsidRPr="00B1782B" w:rsidRDefault="00844F59" w:rsidP="00463F4A">
      <w:pPr>
        <w:pStyle w:val="Heading3"/>
        <w:numPr>
          <w:ilvl w:val="0"/>
          <w:numId w:val="0"/>
        </w:numPr>
        <w:spacing w:before="0" w:after="0" w:line="240" w:lineRule="auto"/>
        <w:rPr>
          <w:rFonts w:ascii="Times New Roman" w:hAnsi="Times New Roman" w:cs="Times New Roman"/>
          <w:sz w:val="20"/>
          <w:szCs w:val="20"/>
        </w:rPr>
      </w:pPr>
      <w:bookmarkStart w:id="53" w:name="_Toc107171756"/>
      <w:bookmarkStart w:id="54" w:name="_Toc107173531"/>
      <w:bookmarkStart w:id="55" w:name="_Toc107177542"/>
      <w:r w:rsidRPr="00B1782B">
        <w:rPr>
          <w:rFonts w:ascii="Times New Roman" w:hAnsi="Times New Roman" w:cs="Times New Roman"/>
          <w:sz w:val="20"/>
          <w:szCs w:val="20"/>
        </w:rPr>
        <w:t>Menerjemahkan Perspektif-perspektif IT–Balanced Scorecard</w:t>
      </w:r>
      <w:bookmarkEnd w:id="53"/>
      <w:bookmarkEnd w:id="54"/>
      <w:bookmarkEnd w:id="55"/>
    </w:p>
    <w:p w:rsidR="00844F59" w:rsidRPr="00B1782B" w:rsidRDefault="00844F59" w:rsidP="0045171F">
      <w:pPr>
        <w:pStyle w:val="BodyText"/>
        <w:spacing w:line="240" w:lineRule="auto"/>
        <w:rPr>
          <w:sz w:val="20"/>
          <w:szCs w:val="20"/>
        </w:rPr>
      </w:pPr>
      <w:r w:rsidRPr="00B1782B">
        <w:rPr>
          <w:sz w:val="20"/>
          <w:szCs w:val="20"/>
        </w:rPr>
        <w:t>Langkah selanjutnya adalah menentukan perspektif yang akan digunakan, yaitu :</w:t>
      </w:r>
    </w:p>
    <w:p w:rsidR="00844F59" w:rsidRPr="00B1782B" w:rsidRDefault="00844F59" w:rsidP="0033520A">
      <w:pPr>
        <w:pStyle w:val="BodyText"/>
        <w:numPr>
          <w:ilvl w:val="1"/>
          <w:numId w:val="9"/>
        </w:numPr>
        <w:tabs>
          <w:tab w:val="clear" w:pos="1440"/>
        </w:tabs>
        <w:spacing w:line="240" w:lineRule="auto"/>
        <w:ind w:left="284" w:hanging="284"/>
        <w:rPr>
          <w:sz w:val="20"/>
          <w:szCs w:val="20"/>
        </w:rPr>
      </w:pPr>
      <w:r w:rsidRPr="00B1782B">
        <w:rPr>
          <w:sz w:val="20"/>
          <w:szCs w:val="20"/>
        </w:rPr>
        <w:t>Perspektfi kontribusi perusahaan (</w:t>
      </w:r>
      <w:r w:rsidRPr="00B1782B">
        <w:rPr>
          <w:i/>
          <w:iCs/>
          <w:sz w:val="20"/>
          <w:szCs w:val="20"/>
        </w:rPr>
        <w:t>corporate contribution</w:t>
      </w:r>
      <w:r w:rsidRPr="00B1782B">
        <w:rPr>
          <w:sz w:val="20"/>
          <w:szCs w:val="20"/>
        </w:rPr>
        <w:t>),</w:t>
      </w:r>
    </w:p>
    <w:p w:rsidR="00844F59" w:rsidRPr="00B1782B" w:rsidRDefault="00844F59" w:rsidP="0033520A">
      <w:pPr>
        <w:pStyle w:val="BodyText"/>
        <w:numPr>
          <w:ilvl w:val="1"/>
          <w:numId w:val="9"/>
        </w:numPr>
        <w:tabs>
          <w:tab w:val="clear" w:pos="1440"/>
        </w:tabs>
        <w:spacing w:line="240" w:lineRule="auto"/>
        <w:ind w:left="284" w:hanging="284"/>
        <w:rPr>
          <w:sz w:val="20"/>
          <w:szCs w:val="20"/>
        </w:rPr>
      </w:pPr>
      <w:r w:rsidRPr="00B1782B">
        <w:rPr>
          <w:sz w:val="20"/>
          <w:szCs w:val="20"/>
        </w:rPr>
        <w:t>Perspektif orientasi pengguna (</w:t>
      </w:r>
      <w:r w:rsidRPr="00B1782B">
        <w:rPr>
          <w:i/>
          <w:iCs/>
          <w:sz w:val="20"/>
          <w:szCs w:val="20"/>
        </w:rPr>
        <w:t>user orientation</w:t>
      </w:r>
      <w:r w:rsidRPr="00B1782B">
        <w:rPr>
          <w:sz w:val="20"/>
          <w:szCs w:val="20"/>
        </w:rPr>
        <w:t>),</w:t>
      </w:r>
    </w:p>
    <w:p w:rsidR="00844F59" w:rsidRPr="00B1782B" w:rsidRDefault="00844F59" w:rsidP="0033520A">
      <w:pPr>
        <w:pStyle w:val="BodyText"/>
        <w:numPr>
          <w:ilvl w:val="1"/>
          <w:numId w:val="9"/>
        </w:numPr>
        <w:tabs>
          <w:tab w:val="clear" w:pos="1440"/>
        </w:tabs>
        <w:spacing w:line="240" w:lineRule="auto"/>
        <w:ind w:left="284" w:hanging="284"/>
        <w:rPr>
          <w:sz w:val="20"/>
          <w:szCs w:val="20"/>
        </w:rPr>
      </w:pPr>
      <w:r w:rsidRPr="00B1782B">
        <w:rPr>
          <w:sz w:val="20"/>
          <w:szCs w:val="20"/>
        </w:rPr>
        <w:t>Perspektif keunggulan operasional (</w:t>
      </w:r>
      <w:r w:rsidRPr="00B1782B">
        <w:rPr>
          <w:i/>
          <w:iCs/>
          <w:sz w:val="20"/>
          <w:szCs w:val="20"/>
        </w:rPr>
        <w:t>operational excellence</w:t>
      </w:r>
      <w:r w:rsidRPr="00B1782B">
        <w:rPr>
          <w:sz w:val="20"/>
          <w:szCs w:val="20"/>
        </w:rPr>
        <w:t>),</w:t>
      </w:r>
    </w:p>
    <w:p w:rsidR="00844F59" w:rsidRPr="00B1782B" w:rsidRDefault="00844F59" w:rsidP="0033520A">
      <w:pPr>
        <w:pStyle w:val="BodyText"/>
        <w:numPr>
          <w:ilvl w:val="1"/>
          <w:numId w:val="9"/>
        </w:numPr>
        <w:tabs>
          <w:tab w:val="clear" w:pos="1440"/>
        </w:tabs>
        <w:spacing w:line="240" w:lineRule="auto"/>
        <w:ind w:left="284" w:hanging="284"/>
        <w:rPr>
          <w:sz w:val="20"/>
          <w:szCs w:val="20"/>
        </w:rPr>
      </w:pPr>
      <w:r w:rsidRPr="00B1782B">
        <w:rPr>
          <w:sz w:val="20"/>
          <w:szCs w:val="20"/>
        </w:rPr>
        <w:t>Perspektif orientasi masa depan (</w:t>
      </w:r>
      <w:r w:rsidRPr="00B1782B">
        <w:rPr>
          <w:i/>
          <w:iCs/>
          <w:sz w:val="20"/>
          <w:szCs w:val="20"/>
        </w:rPr>
        <w:t>future orientation</w:t>
      </w:r>
      <w:r w:rsidRPr="00B1782B">
        <w:rPr>
          <w:sz w:val="20"/>
          <w:szCs w:val="20"/>
        </w:rPr>
        <w:t>).</w:t>
      </w:r>
    </w:p>
    <w:p w:rsidR="00844F59" w:rsidRPr="00B1782B" w:rsidRDefault="00844F59" w:rsidP="0045171F">
      <w:pPr>
        <w:pStyle w:val="BodyText"/>
        <w:spacing w:line="240" w:lineRule="auto"/>
        <w:rPr>
          <w:sz w:val="20"/>
          <w:szCs w:val="20"/>
        </w:rPr>
      </w:pPr>
      <w:r w:rsidRPr="00B1782B">
        <w:rPr>
          <w:sz w:val="20"/>
          <w:szCs w:val="20"/>
        </w:rPr>
        <w:t>Selanjutnya dilakukan penentuan tujuan-tujuan strategis tiap-tiap perspektif yang ada. Dari hasil analisis maka dapat ditentukan tujuan-tujuan strategis tiap perspektif sebagai berikut :</w:t>
      </w:r>
    </w:p>
    <w:p w:rsidR="00844F59" w:rsidRPr="00B1782B" w:rsidRDefault="00844F59" w:rsidP="00780029">
      <w:pPr>
        <w:pStyle w:val="BodyText"/>
        <w:numPr>
          <w:ilvl w:val="0"/>
          <w:numId w:val="5"/>
        </w:numPr>
        <w:tabs>
          <w:tab w:val="clear" w:pos="720"/>
        </w:tabs>
        <w:spacing w:line="240" w:lineRule="auto"/>
        <w:ind w:left="284" w:hanging="284"/>
        <w:rPr>
          <w:b/>
          <w:bCs/>
          <w:sz w:val="20"/>
          <w:szCs w:val="20"/>
        </w:rPr>
      </w:pPr>
      <w:r w:rsidRPr="00B1782B">
        <w:rPr>
          <w:b/>
          <w:bCs/>
          <w:sz w:val="20"/>
          <w:szCs w:val="20"/>
        </w:rPr>
        <w:t>Perspektif kontribusi perusahaan (</w:t>
      </w:r>
      <w:r w:rsidRPr="00B1782B">
        <w:rPr>
          <w:b/>
          <w:bCs/>
          <w:i/>
          <w:iCs/>
          <w:sz w:val="20"/>
          <w:szCs w:val="20"/>
        </w:rPr>
        <w:t>corporate contribution</w:t>
      </w:r>
      <w:r w:rsidRPr="00B1782B">
        <w:rPr>
          <w:b/>
          <w:bCs/>
          <w:sz w:val="20"/>
          <w:szCs w:val="20"/>
        </w:rPr>
        <w:t>)</w:t>
      </w:r>
    </w:p>
    <w:p w:rsidR="00844F59" w:rsidRPr="00B1782B" w:rsidRDefault="00844F59" w:rsidP="0045171F">
      <w:pPr>
        <w:pStyle w:val="BodyText"/>
        <w:spacing w:line="240" w:lineRule="auto"/>
        <w:rPr>
          <w:sz w:val="20"/>
          <w:szCs w:val="20"/>
        </w:rPr>
      </w:pPr>
      <w:r w:rsidRPr="00B1782B">
        <w:rPr>
          <w:sz w:val="20"/>
          <w:szCs w:val="20"/>
        </w:rPr>
        <w:t>Tujuan-tujuan strategis pada perspektif ini adalah sebagai berikut :</w:t>
      </w:r>
    </w:p>
    <w:p w:rsidR="00844F59" w:rsidRPr="00B1782B" w:rsidRDefault="00844F59" w:rsidP="0045171F">
      <w:pPr>
        <w:pStyle w:val="BodyText"/>
        <w:spacing w:line="240" w:lineRule="auto"/>
        <w:ind w:left="360"/>
        <w:rPr>
          <w:sz w:val="20"/>
          <w:szCs w:val="20"/>
        </w:rPr>
      </w:pPr>
      <w:r w:rsidRPr="00B1782B">
        <w:rPr>
          <w:sz w:val="20"/>
          <w:szCs w:val="20"/>
        </w:rPr>
        <w:t>C1 : Kontribusi terhadap strategi perusahaan</w:t>
      </w:r>
    </w:p>
    <w:p w:rsidR="00844F59" w:rsidRPr="00B1782B" w:rsidRDefault="00844F59" w:rsidP="0045171F">
      <w:pPr>
        <w:pStyle w:val="BodyText"/>
        <w:spacing w:line="240" w:lineRule="auto"/>
        <w:ind w:left="360"/>
        <w:rPr>
          <w:sz w:val="20"/>
          <w:szCs w:val="20"/>
        </w:rPr>
      </w:pPr>
      <w:r w:rsidRPr="00B1782B">
        <w:rPr>
          <w:sz w:val="20"/>
          <w:szCs w:val="20"/>
        </w:rPr>
        <w:t>C2 : Meminimalkan biaya operasional yang digunakan</w:t>
      </w:r>
    </w:p>
    <w:p w:rsidR="00844F59" w:rsidRPr="00B1782B" w:rsidRDefault="00844F59" w:rsidP="0045171F">
      <w:pPr>
        <w:pStyle w:val="BodyText"/>
        <w:spacing w:line="240" w:lineRule="auto"/>
        <w:ind w:left="360"/>
        <w:rPr>
          <w:sz w:val="20"/>
          <w:szCs w:val="20"/>
        </w:rPr>
      </w:pPr>
      <w:r w:rsidRPr="00B1782B">
        <w:rPr>
          <w:sz w:val="20"/>
          <w:szCs w:val="20"/>
        </w:rPr>
        <w:t xml:space="preserve">C3 : Meningkatkan pendapatan </w:t>
      </w:r>
      <w:r w:rsidRPr="00B1782B">
        <w:rPr>
          <w:i/>
          <w:iCs/>
          <w:sz w:val="20"/>
          <w:szCs w:val="20"/>
        </w:rPr>
        <w:t>Internet Banking</w:t>
      </w:r>
    </w:p>
    <w:p w:rsidR="00844F59" w:rsidRPr="00B1782B" w:rsidRDefault="00844F59" w:rsidP="0045171F">
      <w:pPr>
        <w:pStyle w:val="BodyText"/>
        <w:spacing w:line="240" w:lineRule="auto"/>
        <w:rPr>
          <w:sz w:val="20"/>
          <w:szCs w:val="20"/>
        </w:rPr>
      </w:pPr>
      <w:r w:rsidRPr="00B1782B">
        <w:rPr>
          <w:sz w:val="20"/>
          <w:szCs w:val="20"/>
        </w:rPr>
        <w:t>Dengan demikian maka ukuran-ukuran kinerja yang dapat digunakan pada perspektif ini adalah sebagai berikut :</w:t>
      </w:r>
    </w:p>
    <w:p w:rsidR="00844F59" w:rsidRPr="00B1782B" w:rsidRDefault="00844F59" w:rsidP="008A3610">
      <w:pPr>
        <w:pStyle w:val="BodyText"/>
        <w:numPr>
          <w:ilvl w:val="1"/>
          <w:numId w:val="14"/>
        </w:numPr>
        <w:tabs>
          <w:tab w:val="clear" w:pos="1440"/>
        </w:tabs>
        <w:spacing w:line="240" w:lineRule="auto"/>
        <w:ind w:left="284" w:hanging="283"/>
        <w:rPr>
          <w:sz w:val="20"/>
          <w:szCs w:val="20"/>
        </w:rPr>
      </w:pPr>
      <w:r w:rsidRPr="00B1782B">
        <w:rPr>
          <w:sz w:val="20"/>
          <w:szCs w:val="20"/>
        </w:rPr>
        <w:t xml:space="preserve">Mengetahui besar pendapatan divisi </w:t>
      </w:r>
      <w:r w:rsidRPr="00B1782B">
        <w:rPr>
          <w:i/>
          <w:iCs/>
          <w:sz w:val="20"/>
          <w:szCs w:val="20"/>
        </w:rPr>
        <w:t>Internet Banking</w:t>
      </w:r>
      <w:r w:rsidRPr="00B1782B">
        <w:rPr>
          <w:sz w:val="20"/>
          <w:szCs w:val="20"/>
        </w:rPr>
        <w:t>, dapat digunakan (ROA), Net Margin, ROE dan ROCE.</w:t>
      </w:r>
    </w:p>
    <w:p w:rsidR="00844F59" w:rsidRPr="00B1782B" w:rsidRDefault="00844F59" w:rsidP="008A3610">
      <w:pPr>
        <w:pStyle w:val="BodyText"/>
        <w:numPr>
          <w:ilvl w:val="1"/>
          <w:numId w:val="14"/>
        </w:numPr>
        <w:tabs>
          <w:tab w:val="clear" w:pos="1440"/>
        </w:tabs>
        <w:spacing w:line="240" w:lineRule="auto"/>
        <w:ind w:left="284" w:hanging="283"/>
        <w:rPr>
          <w:sz w:val="20"/>
          <w:szCs w:val="20"/>
        </w:rPr>
      </w:pPr>
      <w:r w:rsidRPr="00B1782B">
        <w:rPr>
          <w:sz w:val="20"/>
          <w:szCs w:val="20"/>
        </w:rPr>
        <w:t xml:space="preserve">Mengetahui seberapa besar kontribusi divisi </w:t>
      </w:r>
      <w:r w:rsidRPr="00B1782B">
        <w:rPr>
          <w:i/>
          <w:iCs/>
          <w:sz w:val="20"/>
          <w:szCs w:val="20"/>
        </w:rPr>
        <w:t>Internet Banking</w:t>
      </w:r>
      <w:r w:rsidRPr="00B1782B">
        <w:rPr>
          <w:sz w:val="20"/>
          <w:szCs w:val="20"/>
        </w:rPr>
        <w:t xml:space="preserve"> terhadap strategi perusahaan.</w:t>
      </w:r>
    </w:p>
    <w:p w:rsidR="00844F59" w:rsidRPr="00B1782B" w:rsidRDefault="00844F59" w:rsidP="008A3610">
      <w:pPr>
        <w:pStyle w:val="BodyText"/>
        <w:numPr>
          <w:ilvl w:val="1"/>
          <w:numId w:val="14"/>
        </w:numPr>
        <w:tabs>
          <w:tab w:val="clear" w:pos="1440"/>
        </w:tabs>
        <w:spacing w:line="240" w:lineRule="auto"/>
        <w:ind w:left="284" w:hanging="283"/>
        <w:rPr>
          <w:sz w:val="20"/>
          <w:szCs w:val="20"/>
        </w:rPr>
      </w:pPr>
      <w:r w:rsidRPr="00B1782B">
        <w:rPr>
          <w:sz w:val="20"/>
          <w:szCs w:val="20"/>
        </w:rPr>
        <w:t>Perbandingan antara besarnya biaya yang digunakan dengan besarnya anggaran yang telah ditetapkan.</w:t>
      </w:r>
    </w:p>
    <w:p w:rsidR="00844F59" w:rsidRPr="00B1782B" w:rsidRDefault="00844F59" w:rsidP="008A3610">
      <w:pPr>
        <w:pStyle w:val="BodyText"/>
        <w:numPr>
          <w:ilvl w:val="1"/>
          <w:numId w:val="14"/>
        </w:numPr>
        <w:tabs>
          <w:tab w:val="clear" w:pos="1440"/>
        </w:tabs>
        <w:spacing w:line="240" w:lineRule="auto"/>
        <w:ind w:left="284" w:hanging="283"/>
        <w:rPr>
          <w:sz w:val="20"/>
          <w:szCs w:val="20"/>
        </w:rPr>
      </w:pPr>
      <w:r w:rsidRPr="00B1782B">
        <w:rPr>
          <w:sz w:val="20"/>
          <w:szCs w:val="20"/>
        </w:rPr>
        <w:lastRenderedPageBreak/>
        <w:t xml:space="preserve">Mengetahui besarnya tingkat keuntungan yang diperoleh divisi </w:t>
      </w:r>
      <w:r w:rsidRPr="00B1782B">
        <w:rPr>
          <w:i/>
          <w:iCs/>
          <w:sz w:val="20"/>
          <w:szCs w:val="20"/>
        </w:rPr>
        <w:t>Internet Banking</w:t>
      </w:r>
      <w:r w:rsidRPr="00B1782B">
        <w:rPr>
          <w:sz w:val="20"/>
          <w:szCs w:val="20"/>
        </w:rPr>
        <w:t xml:space="preserve"> dibandingkan dengan waktu sebelumnya.</w:t>
      </w:r>
    </w:p>
    <w:p w:rsidR="00844F59" w:rsidRPr="00B1782B" w:rsidRDefault="00844F59" w:rsidP="008A3610">
      <w:pPr>
        <w:pStyle w:val="BodyText"/>
        <w:numPr>
          <w:ilvl w:val="0"/>
          <w:numId w:val="5"/>
        </w:numPr>
        <w:tabs>
          <w:tab w:val="clear" w:pos="720"/>
        </w:tabs>
        <w:spacing w:line="240" w:lineRule="auto"/>
        <w:ind w:left="284" w:hanging="284"/>
        <w:rPr>
          <w:b/>
          <w:bCs/>
          <w:sz w:val="20"/>
          <w:szCs w:val="20"/>
        </w:rPr>
      </w:pPr>
      <w:r w:rsidRPr="00B1782B">
        <w:rPr>
          <w:b/>
          <w:bCs/>
          <w:sz w:val="20"/>
          <w:szCs w:val="20"/>
        </w:rPr>
        <w:t>Perspektif orientasi pengguna (</w:t>
      </w:r>
      <w:r w:rsidRPr="008A3610">
        <w:rPr>
          <w:b/>
          <w:bCs/>
          <w:sz w:val="20"/>
          <w:szCs w:val="20"/>
        </w:rPr>
        <w:t>user orientation</w:t>
      </w:r>
      <w:r w:rsidRPr="00B1782B">
        <w:rPr>
          <w:b/>
          <w:bCs/>
          <w:sz w:val="20"/>
          <w:szCs w:val="20"/>
        </w:rPr>
        <w:t>)</w:t>
      </w:r>
    </w:p>
    <w:p w:rsidR="00844F59" w:rsidRPr="00B1782B" w:rsidRDefault="00844F59" w:rsidP="0045171F">
      <w:pPr>
        <w:pStyle w:val="BodyText"/>
        <w:spacing w:line="240" w:lineRule="auto"/>
        <w:rPr>
          <w:sz w:val="20"/>
          <w:szCs w:val="20"/>
        </w:rPr>
      </w:pPr>
      <w:r w:rsidRPr="00B1782B">
        <w:rPr>
          <w:sz w:val="20"/>
          <w:szCs w:val="20"/>
        </w:rPr>
        <w:t>Tujuan-tujuan strategis yang ditetapkan pada perspektif ini adalah sebagai berikut :</w:t>
      </w:r>
    </w:p>
    <w:p w:rsidR="00844F59" w:rsidRPr="00B1782B" w:rsidRDefault="00844F59" w:rsidP="0045171F">
      <w:pPr>
        <w:pStyle w:val="BodyText"/>
        <w:spacing w:line="240" w:lineRule="auto"/>
        <w:ind w:left="360"/>
        <w:rPr>
          <w:sz w:val="20"/>
          <w:szCs w:val="20"/>
        </w:rPr>
      </w:pPr>
      <w:r w:rsidRPr="00B1782B">
        <w:rPr>
          <w:sz w:val="20"/>
          <w:szCs w:val="20"/>
        </w:rPr>
        <w:t>U1 : Meningkatkan kepuasan pengguna / pelanggan</w:t>
      </w:r>
    </w:p>
    <w:p w:rsidR="00844F59" w:rsidRPr="00B1782B" w:rsidRDefault="00844F59" w:rsidP="0045171F">
      <w:pPr>
        <w:pStyle w:val="BodyText"/>
        <w:spacing w:line="240" w:lineRule="auto"/>
        <w:ind w:left="360"/>
        <w:rPr>
          <w:sz w:val="20"/>
          <w:szCs w:val="20"/>
        </w:rPr>
      </w:pPr>
      <w:r w:rsidRPr="00B1782B">
        <w:rPr>
          <w:sz w:val="20"/>
          <w:szCs w:val="20"/>
        </w:rPr>
        <w:t>U2 : Memenuhi kebutuhan pengguna / pelanggan akan jenis aplikasi / layanan</w:t>
      </w:r>
    </w:p>
    <w:p w:rsidR="00844F59" w:rsidRPr="00B1782B" w:rsidRDefault="00844F59" w:rsidP="0045171F">
      <w:pPr>
        <w:pStyle w:val="BodyText"/>
        <w:spacing w:line="240" w:lineRule="auto"/>
        <w:ind w:left="360"/>
        <w:rPr>
          <w:sz w:val="20"/>
          <w:szCs w:val="20"/>
        </w:rPr>
      </w:pPr>
      <w:r w:rsidRPr="00B1782B">
        <w:rPr>
          <w:sz w:val="20"/>
          <w:szCs w:val="20"/>
        </w:rPr>
        <w:t>U3 : Meningkatkan efektivitas marketing (di internet)</w:t>
      </w:r>
    </w:p>
    <w:p w:rsidR="00844F59" w:rsidRPr="00B1782B" w:rsidRDefault="00844F59" w:rsidP="0045171F">
      <w:pPr>
        <w:pStyle w:val="BodyText"/>
        <w:spacing w:line="240" w:lineRule="auto"/>
        <w:rPr>
          <w:sz w:val="20"/>
          <w:szCs w:val="20"/>
        </w:rPr>
      </w:pPr>
      <w:r w:rsidRPr="00B1782B">
        <w:rPr>
          <w:sz w:val="20"/>
          <w:szCs w:val="20"/>
        </w:rPr>
        <w:t>Dengan melihat pada tujuan-tujuan strategis yang ada pada perspektif ini maka ukuran-ukuran kinerja yang dapat digunakan adalah sebagai berikut :</w:t>
      </w:r>
    </w:p>
    <w:p w:rsidR="00844F59" w:rsidRPr="00B1782B" w:rsidRDefault="00844F59" w:rsidP="008A3610">
      <w:pPr>
        <w:pStyle w:val="BodyText"/>
        <w:numPr>
          <w:ilvl w:val="0"/>
          <w:numId w:val="11"/>
        </w:numPr>
        <w:tabs>
          <w:tab w:val="clear" w:pos="720"/>
        </w:tabs>
        <w:spacing w:line="240" w:lineRule="auto"/>
        <w:ind w:left="284" w:hanging="284"/>
        <w:rPr>
          <w:sz w:val="20"/>
          <w:szCs w:val="20"/>
        </w:rPr>
      </w:pPr>
      <w:r w:rsidRPr="00B1782B">
        <w:rPr>
          <w:sz w:val="20"/>
          <w:szCs w:val="20"/>
        </w:rPr>
        <w:t xml:space="preserve">Mengetahui tingkat kepuasan pelanggan, misalkan dengan metode servqual. </w:t>
      </w:r>
    </w:p>
    <w:p w:rsidR="00844F59" w:rsidRPr="00B1782B" w:rsidRDefault="00844F59" w:rsidP="008A3610">
      <w:pPr>
        <w:pStyle w:val="BodyText"/>
        <w:numPr>
          <w:ilvl w:val="0"/>
          <w:numId w:val="11"/>
        </w:numPr>
        <w:tabs>
          <w:tab w:val="clear" w:pos="720"/>
        </w:tabs>
        <w:spacing w:line="240" w:lineRule="auto"/>
        <w:ind w:left="284" w:hanging="284"/>
        <w:rPr>
          <w:sz w:val="20"/>
          <w:szCs w:val="20"/>
        </w:rPr>
      </w:pPr>
      <w:r w:rsidRPr="00B1782B">
        <w:rPr>
          <w:sz w:val="20"/>
          <w:szCs w:val="20"/>
        </w:rPr>
        <w:t>Mengetahui tingkat layanan yang diterima pengguna / pelanggan.</w:t>
      </w:r>
    </w:p>
    <w:p w:rsidR="00844F59" w:rsidRPr="00B1782B" w:rsidRDefault="00844F59" w:rsidP="008A3610">
      <w:pPr>
        <w:pStyle w:val="BodyText"/>
        <w:numPr>
          <w:ilvl w:val="0"/>
          <w:numId w:val="11"/>
        </w:numPr>
        <w:tabs>
          <w:tab w:val="clear" w:pos="720"/>
        </w:tabs>
        <w:spacing w:line="240" w:lineRule="auto"/>
        <w:ind w:left="284" w:hanging="284"/>
        <w:rPr>
          <w:sz w:val="20"/>
          <w:szCs w:val="20"/>
        </w:rPr>
      </w:pPr>
      <w:r w:rsidRPr="00B1782B">
        <w:rPr>
          <w:sz w:val="20"/>
          <w:szCs w:val="20"/>
        </w:rPr>
        <w:t xml:space="preserve">Mengetahui tingkat pemenuhan kebutuhan dan kemudahan aplikasi / layanan. </w:t>
      </w:r>
    </w:p>
    <w:p w:rsidR="00844F59" w:rsidRPr="00B1782B" w:rsidRDefault="00844F59" w:rsidP="008A3610">
      <w:pPr>
        <w:pStyle w:val="BodyText"/>
        <w:numPr>
          <w:ilvl w:val="0"/>
          <w:numId w:val="11"/>
        </w:numPr>
        <w:tabs>
          <w:tab w:val="clear" w:pos="720"/>
        </w:tabs>
        <w:spacing w:line="240" w:lineRule="auto"/>
        <w:ind w:left="284" w:hanging="284"/>
        <w:rPr>
          <w:sz w:val="20"/>
          <w:szCs w:val="20"/>
        </w:rPr>
      </w:pPr>
      <w:r w:rsidRPr="00B1782B">
        <w:rPr>
          <w:sz w:val="20"/>
          <w:szCs w:val="20"/>
        </w:rPr>
        <w:t xml:space="preserve">Mengetahui seberapa banyak aplikasi / layanan yang telah sesuai dengan </w:t>
      </w:r>
      <w:r w:rsidRPr="00B1782B">
        <w:rPr>
          <w:i/>
          <w:iCs/>
          <w:sz w:val="20"/>
          <w:szCs w:val="20"/>
        </w:rPr>
        <w:t>Service Level Agreement</w:t>
      </w:r>
      <w:r w:rsidRPr="00B1782B">
        <w:rPr>
          <w:sz w:val="20"/>
          <w:szCs w:val="20"/>
        </w:rPr>
        <w:t xml:space="preserve"> (SLA).</w:t>
      </w:r>
    </w:p>
    <w:p w:rsidR="00844F59" w:rsidRPr="00B1782B" w:rsidRDefault="00844F59" w:rsidP="008A3610">
      <w:pPr>
        <w:pStyle w:val="BodyText"/>
        <w:numPr>
          <w:ilvl w:val="0"/>
          <w:numId w:val="11"/>
        </w:numPr>
        <w:tabs>
          <w:tab w:val="clear" w:pos="720"/>
        </w:tabs>
        <w:spacing w:line="240" w:lineRule="auto"/>
        <w:ind w:left="284" w:hanging="284"/>
        <w:rPr>
          <w:sz w:val="20"/>
          <w:szCs w:val="20"/>
        </w:rPr>
      </w:pPr>
      <w:r w:rsidRPr="00B1782B">
        <w:rPr>
          <w:sz w:val="20"/>
          <w:szCs w:val="20"/>
        </w:rPr>
        <w:t>Mengetahui perfomansi aplikasi / layanan dalam hal kualitas, harga yang dibebankan kepada pengguna / pelanggan dan waktu untuk membiasakan diri dengan aplikasi /  layanan tersebut.</w:t>
      </w:r>
    </w:p>
    <w:p w:rsidR="00844F59" w:rsidRPr="00B1782B" w:rsidRDefault="00844F59" w:rsidP="008A3610">
      <w:pPr>
        <w:pStyle w:val="BodyText"/>
        <w:numPr>
          <w:ilvl w:val="0"/>
          <w:numId w:val="11"/>
        </w:numPr>
        <w:tabs>
          <w:tab w:val="clear" w:pos="720"/>
        </w:tabs>
        <w:spacing w:line="240" w:lineRule="auto"/>
        <w:ind w:left="284" w:hanging="284"/>
        <w:rPr>
          <w:sz w:val="20"/>
          <w:szCs w:val="20"/>
        </w:rPr>
      </w:pPr>
      <w:r w:rsidRPr="00B1782B">
        <w:rPr>
          <w:sz w:val="20"/>
          <w:szCs w:val="20"/>
        </w:rPr>
        <w:t xml:space="preserve">Mengetahui jumlah transaksi (hits) dan </w:t>
      </w:r>
      <w:r w:rsidRPr="00B1782B">
        <w:rPr>
          <w:i/>
          <w:iCs/>
          <w:sz w:val="20"/>
          <w:szCs w:val="20"/>
        </w:rPr>
        <w:t>indeks page impression</w:t>
      </w:r>
      <w:r w:rsidRPr="00B1782B">
        <w:rPr>
          <w:sz w:val="20"/>
          <w:szCs w:val="20"/>
        </w:rPr>
        <w:t>.</w:t>
      </w:r>
    </w:p>
    <w:p w:rsidR="00844F59" w:rsidRPr="00B1782B" w:rsidRDefault="00844F59" w:rsidP="008A3610">
      <w:pPr>
        <w:pStyle w:val="BodyText"/>
        <w:numPr>
          <w:ilvl w:val="0"/>
          <w:numId w:val="5"/>
        </w:numPr>
        <w:tabs>
          <w:tab w:val="clear" w:pos="720"/>
        </w:tabs>
        <w:spacing w:line="240" w:lineRule="auto"/>
        <w:ind w:left="284" w:hanging="284"/>
        <w:rPr>
          <w:b/>
          <w:bCs/>
          <w:sz w:val="20"/>
          <w:szCs w:val="20"/>
        </w:rPr>
      </w:pPr>
      <w:r w:rsidRPr="00B1782B">
        <w:rPr>
          <w:b/>
          <w:bCs/>
          <w:sz w:val="20"/>
          <w:szCs w:val="20"/>
        </w:rPr>
        <w:t>Perspektif keunggulan operasional (</w:t>
      </w:r>
      <w:r w:rsidRPr="008A3610">
        <w:rPr>
          <w:b/>
          <w:bCs/>
          <w:sz w:val="20"/>
          <w:szCs w:val="20"/>
        </w:rPr>
        <w:t>operation excellence</w:t>
      </w:r>
      <w:r w:rsidRPr="00B1782B">
        <w:rPr>
          <w:b/>
          <w:bCs/>
          <w:sz w:val="20"/>
          <w:szCs w:val="20"/>
        </w:rPr>
        <w:t>)</w:t>
      </w:r>
    </w:p>
    <w:p w:rsidR="00844F59" w:rsidRPr="00B1782B" w:rsidRDefault="00844F59" w:rsidP="0045171F">
      <w:pPr>
        <w:pStyle w:val="BodyText"/>
        <w:spacing w:line="240" w:lineRule="auto"/>
        <w:rPr>
          <w:sz w:val="20"/>
          <w:szCs w:val="20"/>
        </w:rPr>
      </w:pPr>
      <w:r w:rsidRPr="00B1782B">
        <w:rPr>
          <w:sz w:val="20"/>
          <w:szCs w:val="20"/>
        </w:rPr>
        <w:t>Tujuan-tujuan strategis yang ditetapkan untuk perspektif ini adalah sebagai berikut :</w:t>
      </w:r>
    </w:p>
    <w:p w:rsidR="00844F59" w:rsidRPr="00B1782B" w:rsidRDefault="00844F59" w:rsidP="0045171F">
      <w:pPr>
        <w:pStyle w:val="BodyText"/>
        <w:spacing w:line="240" w:lineRule="auto"/>
        <w:ind w:left="360"/>
        <w:rPr>
          <w:sz w:val="20"/>
          <w:szCs w:val="20"/>
        </w:rPr>
      </w:pPr>
      <w:r w:rsidRPr="00B1782B">
        <w:rPr>
          <w:sz w:val="20"/>
          <w:szCs w:val="20"/>
        </w:rPr>
        <w:t>O1 : Meningkatkan kehandalan operasional</w:t>
      </w:r>
    </w:p>
    <w:p w:rsidR="00844F59" w:rsidRPr="00B1782B" w:rsidRDefault="00844F59" w:rsidP="0045171F">
      <w:pPr>
        <w:pStyle w:val="BodyText"/>
        <w:spacing w:line="240" w:lineRule="auto"/>
        <w:ind w:left="360"/>
        <w:rPr>
          <w:sz w:val="20"/>
          <w:szCs w:val="20"/>
        </w:rPr>
      </w:pPr>
      <w:r w:rsidRPr="00B1782B">
        <w:rPr>
          <w:sz w:val="20"/>
          <w:szCs w:val="20"/>
        </w:rPr>
        <w:t>O2 : Mencapai tingkat keamanan dan kenyamanan yang tinggi</w:t>
      </w:r>
    </w:p>
    <w:p w:rsidR="00844F59" w:rsidRPr="00B1782B" w:rsidRDefault="00844F59" w:rsidP="0045171F">
      <w:pPr>
        <w:pStyle w:val="BodyText"/>
        <w:spacing w:line="240" w:lineRule="auto"/>
        <w:ind w:left="360"/>
        <w:rPr>
          <w:sz w:val="20"/>
          <w:szCs w:val="20"/>
        </w:rPr>
      </w:pPr>
      <w:r w:rsidRPr="00B1782B">
        <w:rPr>
          <w:sz w:val="20"/>
          <w:szCs w:val="20"/>
        </w:rPr>
        <w:t>O3 : Meningkatkan kehandalan karyawan</w:t>
      </w:r>
    </w:p>
    <w:p w:rsidR="00844F59" w:rsidRPr="00B1782B" w:rsidRDefault="00844F59" w:rsidP="0045171F">
      <w:pPr>
        <w:pStyle w:val="BodyText"/>
        <w:spacing w:line="240" w:lineRule="auto"/>
        <w:rPr>
          <w:sz w:val="20"/>
          <w:szCs w:val="20"/>
        </w:rPr>
      </w:pPr>
      <w:r w:rsidRPr="00B1782B">
        <w:rPr>
          <w:sz w:val="20"/>
          <w:szCs w:val="20"/>
        </w:rPr>
        <w:t>Dengan berdasarkan pada tujuan-tujuan strategis yang telah ditetapkan, maka ukuran-ukuran kinerja yang akan digunakan adalah sebagai berikut :</w:t>
      </w:r>
    </w:p>
    <w:p w:rsidR="00844F59" w:rsidRPr="00B1782B" w:rsidRDefault="00844F59" w:rsidP="008A3610">
      <w:pPr>
        <w:pStyle w:val="BodyText"/>
        <w:numPr>
          <w:ilvl w:val="0"/>
          <w:numId w:val="12"/>
        </w:numPr>
        <w:tabs>
          <w:tab w:val="clear" w:pos="720"/>
        </w:tabs>
        <w:spacing w:line="240" w:lineRule="auto"/>
        <w:ind w:left="284" w:hanging="284"/>
        <w:rPr>
          <w:sz w:val="20"/>
          <w:szCs w:val="20"/>
        </w:rPr>
      </w:pPr>
      <w:r w:rsidRPr="00B1782B">
        <w:rPr>
          <w:sz w:val="20"/>
          <w:szCs w:val="20"/>
        </w:rPr>
        <w:t xml:space="preserve">Mengetahui tingkat kematangan operasional aplikasi / layanan. </w:t>
      </w:r>
    </w:p>
    <w:p w:rsidR="00844F59" w:rsidRPr="00B1782B" w:rsidRDefault="00844F59" w:rsidP="008A3610">
      <w:pPr>
        <w:pStyle w:val="BodyText"/>
        <w:numPr>
          <w:ilvl w:val="0"/>
          <w:numId w:val="12"/>
        </w:numPr>
        <w:tabs>
          <w:tab w:val="clear" w:pos="720"/>
        </w:tabs>
        <w:spacing w:line="240" w:lineRule="auto"/>
        <w:ind w:left="284" w:hanging="284"/>
        <w:rPr>
          <w:sz w:val="20"/>
          <w:szCs w:val="20"/>
        </w:rPr>
      </w:pPr>
      <w:r w:rsidRPr="00B1782B">
        <w:rPr>
          <w:sz w:val="20"/>
          <w:szCs w:val="20"/>
        </w:rPr>
        <w:t xml:space="preserve">Mengetahui kehandalan sistem yang digunakan dalam operasional sehari-hari. </w:t>
      </w:r>
    </w:p>
    <w:p w:rsidR="00844F59" w:rsidRPr="00B1782B" w:rsidRDefault="00844F59" w:rsidP="008A3610">
      <w:pPr>
        <w:pStyle w:val="BodyText"/>
        <w:numPr>
          <w:ilvl w:val="0"/>
          <w:numId w:val="12"/>
        </w:numPr>
        <w:tabs>
          <w:tab w:val="clear" w:pos="720"/>
        </w:tabs>
        <w:spacing w:line="240" w:lineRule="auto"/>
        <w:ind w:left="284" w:hanging="284"/>
        <w:rPr>
          <w:sz w:val="20"/>
          <w:szCs w:val="20"/>
        </w:rPr>
      </w:pPr>
      <w:r w:rsidRPr="00B1782B">
        <w:rPr>
          <w:sz w:val="20"/>
          <w:szCs w:val="20"/>
        </w:rPr>
        <w:t xml:space="preserve">Mengetahui waktu respon aplikasi / layanan, dimana yang termasuk dalam hal ini adalah waktu loading website, kecepatan melakukan transaksi dan proses update status serta tingkat kemudahan navigasi aplikasi / layanan. </w:t>
      </w:r>
    </w:p>
    <w:p w:rsidR="00844F59" w:rsidRPr="00B1782B" w:rsidRDefault="00844F59" w:rsidP="008A3610">
      <w:pPr>
        <w:pStyle w:val="BodyText"/>
        <w:numPr>
          <w:ilvl w:val="0"/>
          <w:numId w:val="12"/>
        </w:numPr>
        <w:tabs>
          <w:tab w:val="clear" w:pos="720"/>
        </w:tabs>
        <w:spacing w:line="240" w:lineRule="auto"/>
        <w:ind w:left="284" w:hanging="284"/>
        <w:rPr>
          <w:sz w:val="20"/>
          <w:szCs w:val="20"/>
        </w:rPr>
      </w:pPr>
      <w:r w:rsidRPr="00B1782B">
        <w:rPr>
          <w:sz w:val="20"/>
          <w:szCs w:val="20"/>
        </w:rPr>
        <w:t xml:space="preserve">Kelengkapan sistem dan aplikasi / layanan pada saat di audit. </w:t>
      </w:r>
    </w:p>
    <w:p w:rsidR="00844F59" w:rsidRPr="00B1782B" w:rsidRDefault="00844F59" w:rsidP="008A3610">
      <w:pPr>
        <w:pStyle w:val="BodyText"/>
        <w:numPr>
          <w:ilvl w:val="0"/>
          <w:numId w:val="12"/>
        </w:numPr>
        <w:tabs>
          <w:tab w:val="clear" w:pos="720"/>
        </w:tabs>
        <w:spacing w:line="240" w:lineRule="auto"/>
        <w:ind w:left="284" w:hanging="284"/>
        <w:rPr>
          <w:sz w:val="20"/>
          <w:szCs w:val="20"/>
        </w:rPr>
      </w:pPr>
      <w:r w:rsidRPr="00B1782B">
        <w:rPr>
          <w:sz w:val="20"/>
          <w:szCs w:val="20"/>
        </w:rPr>
        <w:t>Kekuatan sistem dalam menangkal serangan dan kemampuan dalam pemulihan diri.</w:t>
      </w:r>
    </w:p>
    <w:p w:rsidR="00844F59" w:rsidRPr="00B1782B" w:rsidRDefault="00844F59" w:rsidP="008A3610">
      <w:pPr>
        <w:pStyle w:val="BodyText"/>
        <w:numPr>
          <w:ilvl w:val="0"/>
          <w:numId w:val="12"/>
        </w:numPr>
        <w:tabs>
          <w:tab w:val="clear" w:pos="720"/>
        </w:tabs>
        <w:spacing w:line="240" w:lineRule="auto"/>
        <w:ind w:left="284" w:hanging="284"/>
        <w:rPr>
          <w:sz w:val="20"/>
          <w:szCs w:val="20"/>
        </w:rPr>
      </w:pPr>
      <w:r w:rsidRPr="00B1782B">
        <w:rPr>
          <w:sz w:val="20"/>
          <w:szCs w:val="20"/>
        </w:rPr>
        <w:t>Mengetahui derajat pendidikan karyawan.</w:t>
      </w:r>
    </w:p>
    <w:p w:rsidR="00844F59" w:rsidRPr="00B1782B" w:rsidRDefault="00844F59" w:rsidP="008A3610">
      <w:pPr>
        <w:pStyle w:val="BodyText"/>
        <w:numPr>
          <w:ilvl w:val="0"/>
          <w:numId w:val="12"/>
        </w:numPr>
        <w:tabs>
          <w:tab w:val="clear" w:pos="720"/>
        </w:tabs>
        <w:spacing w:line="240" w:lineRule="auto"/>
        <w:ind w:left="284" w:hanging="284"/>
        <w:rPr>
          <w:sz w:val="20"/>
          <w:szCs w:val="20"/>
        </w:rPr>
      </w:pPr>
      <w:r w:rsidRPr="00B1782B">
        <w:rPr>
          <w:sz w:val="20"/>
          <w:szCs w:val="20"/>
        </w:rPr>
        <w:t xml:space="preserve">Mengetahui tingkat penguasaan teknologi, sistem dan aplikasi yang digunakan. </w:t>
      </w:r>
    </w:p>
    <w:p w:rsidR="00844F59" w:rsidRPr="00B1782B" w:rsidRDefault="00844F59" w:rsidP="008A3610">
      <w:pPr>
        <w:pStyle w:val="BodyText"/>
        <w:numPr>
          <w:ilvl w:val="0"/>
          <w:numId w:val="12"/>
        </w:numPr>
        <w:tabs>
          <w:tab w:val="clear" w:pos="720"/>
        </w:tabs>
        <w:spacing w:line="240" w:lineRule="auto"/>
        <w:ind w:left="284" w:hanging="284"/>
        <w:rPr>
          <w:sz w:val="20"/>
          <w:szCs w:val="20"/>
        </w:rPr>
      </w:pPr>
      <w:r w:rsidRPr="00B1782B">
        <w:rPr>
          <w:sz w:val="20"/>
          <w:szCs w:val="20"/>
        </w:rPr>
        <w:lastRenderedPageBreak/>
        <w:t>Mengetahui tingkat kepuasaan karyawan terhadap sistem kompensasi, iklim kerja, dan sebagainya.</w:t>
      </w:r>
    </w:p>
    <w:p w:rsidR="00844F59" w:rsidRPr="00B1782B" w:rsidRDefault="00844F59" w:rsidP="008A3610">
      <w:pPr>
        <w:pStyle w:val="BodyText"/>
        <w:numPr>
          <w:ilvl w:val="0"/>
          <w:numId w:val="12"/>
        </w:numPr>
        <w:tabs>
          <w:tab w:val="clear" w:pos="720"/>
        </w:tabs>
        <w:spacing w:line="240" w:lineRule="auto"/>
        <w:ind w:left="284" w:hanging="284"/>
        <w:rPr>
          <w:sz w:val="20"/>
          <w:szCs w:val="20"/>
        </w:rPr>
      </w:pPr>
      <w:r w:rsidRPr="00B1782B">
        <w:rPr>
          <w:sz w:val="20"/>
          <w:szCs w:val="20"/>
        </w:rPr>
        <w:t xml:space="preserve">Mengukur waktu respon helpdesk dan persentasi tanya-solusi. </w:t>
      </w:r>
    </w:p>
    <w:p w:rsidR="00844F59" w:rsidRPr="00B1782B" w:rsidRDefault="00844F59" w:rsidP="008A3610">
      <w:pPr>
        <w:pStyle w:val="BodyText"/>
        <w:numPr>
          <w:ilvl w:val="0"/>
          <w:numId w:val="5"/>
        </w:numPr>
        <w:tabs>
          <w:tab w:val="clear" w:pos="720"/>
        </w:tabs>
        <w:spacing w:line="240" w:lineRule="auto"/>
        <w:ind w:left="284" w:hanging="284"/>
        <w:rPr>
          <w:b/>
          <w:bCs/>
          <w:sz w:val="20"/>
          <w:szCs w:val="20"/>
        </w:rPr>
      </w:pPr>
      <w:r w:rsidRPr="00B1782B">
        <w:rPr>
          <w:b/>
          <w:bCs/>
          <w:sz w:val="20"/>
          <w:szCs w:val="20"/>
        </w:rPr>
        <w:t>Perspektif orientasi masa depan (</w:t>
      </w:r>
      <w:r w:rsidRPr="008A3610">
        <w:rPr>
          <w:b/>
          <w:bCs/>
          <w:sz w:val="20"/>
          <w:szCs w:val="20"/>
        </w:rPr>
        <w:t>future orientation</w:t>
      </w:r>
      <w:r w:rsidRPr="00B1782B">
        <w:rPr>
          <w:b/>
          <w:bCs/>
          <w:sz w:val="20"/>
          <w:szCs w:val="20"/>
        </w:rPr>
        <w:t>)</w:t>
      </w:r>
    </w:p>
    <w:p w:rsidR="00844F59" w:rsidRPr="00B1782B" w:rsidRDefault="00844F59" w:rsidP="0045171F">
      <w:pPr>
        <w:pStyle w:val="BodyText"/>
        <w:spacing w:line="240" w:lineRule="auto"/>
        <w:rPr>
          <w:sz w:val="20"/>
          <w:szCs w:val="20"/>
        </w:rPr>
      </w:pPr>
      <w:r w:rsidRPr="00B1782B">
        <w:rPr>
          <w:sz w:val="20"/>
          <w:szCs w:val="20"/>
        </w:rPr>
        <w:t>Tujuan-tujuan strategis yang telah ditetapkan untuk perspektif ini adalah sebagai berikut :</w:t>
      </w:r>
    </w:p>
    <w:p w:rsidR="00844F59" w:rsidRPr="00B1782B" w:rsidRDefault="00844F59" w:rsidP="0045171F">
      <w:pPr>
        <w:pStyle w:val="BodyText"/>
        <w:spacing w:line="240" w:lineRule="auto"/>
        <w:ind w:left="360"/>
        <w:rPr>
          <w:sz w:val="20"/>
          <w:szCs w:val="20"/>
        </w:rPr>
      </w:pPr>
      <w:r w:rsidRPr="00B1782B">
        <w:rPr>
          <w:sz w:val="20"/>
          <w:szCs w:val="20"/>
        </w:rPr>
        <w:t>F1 : Peningkatan kemampuan layanan</w:t>
      </w:r>
    </w:p>
    <w:p w:rsidR="00844F59" w:rsidRPr="00B1782B" w:rsidRDefault="00844F59" w:rsidP="0045171F">
      <w:pPr>
        <w:pStyle w:val="BodyText"/>
        <w:spacing w:line="240" w:lineRule="auto"/>
        <w:ind w:left="360"/>
        <w:rPr>
          <w:sz w:val="20"/>
          <w:szCs w:val="20"/>
        </w:rPr>
      </w:pPr>
      <w:r w:rsidRPr="00B1782B">
        <w:rPr>
          <w:sz w:val="20"/>
          <w:szCs w:val="20"/>
        </w:rPr>
        <w:t>F2 : Peningkatan kesiapan arsitektur TI</w:t>
      </w:r>
    </w:p>
    <w:p w:rsidR="00844F59" w:rsidRPr="00B1782B" w:rsidRDefault="00844F59" w:rsidP="0045171F">
      <w:pPr>
        <w:pStyle w:val="BodyText"/>
        <w:spacing w:line="240" w:lineRule="auto"/>
        <w:ind w:left="360"/>
        <w:rPr>
          <w:sz w:val="20"/>
          <w:szCs w:val="20"/>
        </w:rPr>
      </w:pPr>
      <w:r w:rsidRPr="00B1782B">
        <w:rPr>
          <w:sz w:val="20"/>
          <w:szCs w:val="20"/>
        </w:rPr>
        <w:t>F3 : Meningkatkan kemampuan karyawan</w:t>
      </w:r>
    </w:p>
    <w:p w:rsidR="00844F59" w:rsidRPr="00B1782B" w:rsidRDefault="00844F59" w:rsidP="0045171F">
      <w:pPr>
        <w:pStyle w:val="BodyText"/>
        <w:spacing w:line="240" w:lineRule="auto"/>
        <w:rPr>
          <w:sz w:val="20"/>
          <w:szCs w:val="20"/>
        </w:rPr>
      </w:pPr>
      <w:r w:rsidRPr="00B1782B">
        <w:rPr>
          <w:sz w:val="20"/>
          <w:szCs w:val="20"/>
        </w:rPr>
        <w:t>Dengan berdasarkan pada tujuan-tujuan strategis yang telah ditetapkan, maka ukuran-ukuran kinerja yang akan digunakan adalah sebagai berikut :</w:t>
      </w:r>
    </w:p>
    <w:p w:rsidR="00844F59" w:rsidRPr="00B1782B" w:rsidRDefault="00844F59" w:rsidP="008A3610">
      <w:pPr>
        <w:pStyle w:val="BodyText"/>
        <w:numPr>
          <w:ilvl w:val="0"/>
          <w:numId w:val="13"/>
        </w:numPr>
        <w:tabs>
          <w:tab w:val="clear" w:pos="720"/>
        </w:tabs>
        <w:spacing w:line="240" w:lineRule="auto"/>
        <w:ind w:left="284" w:hanging="284"/>
        <w:rPr>
          <w:sz w:val="20"/>
          <w:szCs w:val="20"/>
        </w:rPr>
      </w:pPr>
      <w:r w:rsidRPr="00B1782B">
        <w:rPr>
          <w:sz w:val="20"/>
          <w:szCs w:val="20"/>
        </w:rPr>
        <w:t>Perbandingan jumlah aplikasi / layanan / fitur yang ada pada suatu periode tertentu dengan jumlah aplikasi / layanan / fitur pada waktu sebelumnya.</w:t>
      </w:r>
    </w:p>
    <w:p w:rsidR="00844F59" w:rsidRPr="00B1782B" w:rsidRDefault="00844F59" w:rsidP="008A3610">
      <w:pPr>
        <w:pStyle w:val="BodyText"/>
        <w:numPr>
          <w:ilvl w:val="0"/>
          <w:numId w:val="13"/>
        </w:numPr>
        <w:tabs>
          <w:tab w:val="clear" w:pos="720"/>
        </w:tabs>
        <w:spacing w:line="240" w:lineRule="auto"/>
        <w:ind w:left="284" w:hanging="284"/>
        <w:rPr>
          <w:sz w:val="20"/>
          <w:szCs w:val="20"/>
        </w:rPr>
      </w:pPr>
      <w:r w:rsidRPr="00B1782B">
        <w:rPr>
          <w:sz w:val="20"/>
          <w:szCs w:val="20"/>
        </w:rPr>
        <w:t>Mengukur derajat kesesuaian yang telah dicapai dengan suatu standar tertentu dalam suatu periode tertentu.</w:t>
      </w:r>
    </w:p>
    <w:p w:rsidR="00844F59" w:rsidRPr="00B1782B" w:rsidRDefault="00844F59" w:rsidP="008A3610">
      <w:pPr>
        <w:pStyle w:val="BodyText"/>
        <w:numPr>
          <w:ilvl w:val="0"/>
          <w:numId w:val="13"/>
        </w:numPr>
        <w:tabs>
          <w:tab w:val="clear" w:pos="720"/>
        </w:tabs>
        <w:spacing w:line="240" w:lineRule="auto"/>
        <w:ind w:left="284" w:hanging="284"/>
        <w:rPr>
          <w:sz w:val="20"/>
          <w:szCs w:val="20"/>
        </w:rPr>
      </w:pPr>
      <w:r w:rsidRPr="00B1782B">
        <w:rPr>
          <w:sz w:val="20"/>
          <w:szCs w:val="20"/>
        </w:rPr>
        <w:t xml:space="preserve">Mengukur tingkat biaya pendidikan bagi karyawan. </w:t>
      </w:r>
    </w:p>
    <w:p w:rsidR="00844F59" w:rsidRPr="00B1782B" w:rsidRDefault="00844F59" w:rsidP="008A3610">
      <w:pPr>
        <w:pStyle w:val="BodyText"/>
        <w:numPr>
          <w:ilvl w:val="0"/>
          <w:numId w:val="13"/>
        </w:numPr>
        <w:tabs>
          <w:tab w:val="clear" w:pos="720"/>
        </w:tabs>
        <w:spacing w:line="240" w:lineRule="auto"/>
        <w:ind w:left="284" w:hanging="284"/>
        <w:rPr>
          <w:sz w:val="20"/>
          <w:szCs w:val="20"/>
        </w:rPr>
        <w:sectPr w:rsidR="00844F59" w:rsidRPr="00B1782B" w:rsidSect="00442B27">
          <w:footnotePr>
            <w:pos w:val="beneathText"/>
          </w:footnotePr>
          <w:type w:val="continuous"/>
          <w:pgSz w:w="11901" w:h="16817"/>
          <w:pgMar w:top="1440" w:right="1440" w:bottom="1440" w:left="1440" w:header="720" w:footer="900" w:gutter="0"/>
          <w:cols w:num="2" w:space="567"/>
          <w:docGrid w:linePitch="360"/>
        </w:sectPr>
      </w:pPr>
      <w:r w:rsidRPr="00B1782B">
        <w:rPr>
          <w:sz w:val="20"/>
          <w:szCs w:val="20"/>
        </w:rPr>
        <w:t>Pengembangan pegawai dibandingkan dengan</w:t>
      </w:r>
      <w:r w:rsidR="00B8579F" w:rsidRPr="00B1782B">
        <w:rPr>
          <w:sz w:val="20"/>
          <w:szCs w:val="20"/>
        </w:rPr>
        <w:t xml:space="preserve"> rencana pengembangan keahlian.</w:t>
      </w:r>
    </w:p>
    <w:p w:rsidR="00844F59" w:rsidRDefault="0088172A" w:rsidP="005040AD">
      <w:pPr>
        <w:pStyle w:val="Caption"/>
        <w:spacing w:before="0" w:after="0"/>
        <w:jc w:val="center"/>
        <w:rPr>
          <w:rFonts w:cs="Times New Roman"/>
          <w:i/>
          <w:iCs w:val="0"/>
          <w:sz w:val="20"/>
        </w:rPr>
      </w:pPr>
      <w:bookmarkStart w:id="56" w:name="_Toc107184512"/>
      <w:r>
        <w:rPr>
          <w:rFonts w:cs="Times New Roman"/>
          <w:sz w:val="20"/>
        </w:rPr>
        <w:lastRenderedPageBreak/>
        <w:t>Tabel</w:t>
      </w:r>
      <w:r w:rsidR="00B81099" w:rsidRPr="00B1782B">
        <w:rPr>
          <w:rFonts w:cs="Times New Roman"/>
          <w:sz w:val="20"/>
        </w:rPr>
        <w:fldChar w:fldCharType="begin"/>
      </w:r>
      <w:r w:rsidR="00844F59" w:rsidRPr="00B1782B">
        <w:rPr>
          <w:rFonts w:cs="Times New Roman"/>
          <w:sz w:val="20"/>
        </w:rPr>
        <w:instrText xml:space="preserve"> SEQ Tabel_4. \* ARABIC </w:instrText>
      </w:r>
      <w:r w:rsidR="00B81099" w:rsidRPr="00B1782B">
        <w:rPr>
          <w:rFonts w:cs="Times New Roman"/>
          <w:sz w:val="20"/>
        </w:rPr>
        <w:fldChar w:fldCharType="separate"/>
      </w:r>
      <w:r w:rsidR="006D12C4">
        <w:rPr>
          <w:rFonts w:cs="Times New Roman"/>
          <w:sz w:val="20"/>
        </w:rPr>
        <w:t>1</w:t>
      </w:r>
      <w:r w:rsidR="00B81099" w:rsidRPr="00B1782B">
        <w:rPr>
          <w:rFonts w:cs="Times New Roman"/>
          <w:sz w:val="20"/>
        </w:rPr>
        <w:fldChar w:fldCharType="end"/>
      </w:r>
      <w:r w:rsidR="00844F59" w:rsidRPr="00B1782B">
        <w:rPr>
          <w:rFonts w:cs="Times New Roman"/>
          <w:sz w:val="20"/>
        </w:rPr>
        <w:t xml:space="preserve"> IT – Balanced Scorecard Divisi </w:t>
      </w:r>
      <w:r w:rsidR="00844F59" w:rsidRPr="00B1782B">
        <w:rPr>
          <w:rFonts w:cs="Times New Roman"/>
          <w:i/>
          <w:iCs w:val="0"/>
          <w:sz w:val="20"/>
        </w:rPr>
        <w:t>Internet Banking</w:t>
      </w:r>
      <w:bookmarkEnd w:id="56"/>
    </w:p>
    <w:tbl>
      <w:tblPr>
        <w:tblpPr w:leftFromText="180" w:rightFromText="180" w:horzAnchor="margin" w:tblpY="5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0"/>
        <w:gridCol w:w="3238"/>
        <w:gridCol w:w="3019"/>
      </w:tblGrid>
      <w:tr w:rsidR="005040AD" w:rsidRPr="005040AD" w:rsidTr="0069329F">
        <w:trPr>
          <w:cantSplit/>
          <w:trHeight w:val="210"/>
        </w:trPr>
        <w:tc>
          <w:tcPr>
            <w:tcW w:w="2980" w:type="dxa"/>
            <w:vMerge w:val="restart"/>
          </w:tcPr>
          <w:p w:rsidR="005040AD" w:rsidRPr="005040AD" w:rsidRDefault="005040AD" w:rsidP="0069329F">
            <w:pPr>
              <w:pStyle w:val="BodyText"/>
              <w:spacing w:line="240" w:lineRule="auto"/>
              <w:jc w:val="center"/>
              <w:rPr>
                <w:sz w:val="18"/>
                <w:szCs w:val="18"/>
              </w:rPr>
            </w:pPr>
            <w:bookmarkStart w:id="57" w:name="OLE_LINK2"/>
            <w:r w:rsidRPr="005040AD">
              <w:rPr>
                <w:sz w:val="18"/>
                <w:szCs w:val="18"/>
              </w:rPr>
              <w:br w:type="page"/>
            </w:r>
          </w:p>
          <w:p w:rsidR="005040AD" w:rsidRPr="005040AD" w:rsidRDefault="005040AD" w:rsidP="0069329F">
            <w:pPr>
              <w:pStyle w:val="BodyText"/>
              <w:spacing w:line="240" w:lineRule="auto"/>
              <w:jc w:val="center"/>
              <w:rPr>
                <w:sz w:val="18"/>
                <w:szCs w:val="18"/>
              </w:rPr>
            </w:pPr>
            <w:r w:rsidRPr="005040AD">
              <w:rPr>
                <w:sz w:val="18"/>
                <w:szCs w:val="18"/>
              </w:rPr>
              <w:t>Sasaran Strategis</w:t>
            </w:r>
          </w:p>
        </w:tc>
        <w:tc>
          <w:tcPr>
            <w:tcW w:w="6257" w:type="dxa"/>
            <w:gridSpan w:val="2"/>
          </w:tcPr>
          <w:p w:rsidR="005040AD" w:rsidRPr="005040AD" w:rsidRDefault="005040AD" w:rsidP="0069329F">
            <w:pPr>
              <w:pStyle w:val="BodyText"/>
              <w:spacing w:line="240" w:lineRule="auto"/>
              <w:jc w:val="center"/>
              <w:rPr>
                <w:sz w:val="18"/>
                <w:szCs w:val="18"/>
              </w:rPr>
            </w:pPr>
            <w:r w:rsidRPr="005040AD">
              <w:rPr>
                <w:sz w:val="18"/>
                <w:szCs w:val="18"/>
              </w:rPr>
              <w:t>Ukuran kinerja</w:t>
            </w:r>
          </w:p>
        </w:tc>
      </w:tr>
      <w:tr w:rsidR="005040AD" w:rsidRPr="005040AD" w:rsidTr="0069329F">
        <w:trPr>
          <w:cantSplit/>
          <w:trHeight w:val="210"/>
        </w:trPr>
        <w:tc>
          <w:tcPr>
            <w:tcW w:w="2980" w:type="dxa"/>
            <w:vMerge/>
          </w:tcPr>
          <w:p w:rsidR="005040AD" w:rsidRPr="005040AD" w:rsidRDefault="005040AD" w:rsidP="0069329F">
            <w:pPr>
              <w:pStyle w:val="BodyText"/>
              <w:spacing w:line="240" w:lineRule="auto"/>
              <w:jc w:val="center"/>
              <w:rPr>
                <w:sz w:val="18"/>
                <w:szCs w:val="18"/>
              </w:rPr>
            </w:pPr>
          </w:p>
        </w:tc>
        <w:tc>
          <w:tcPr>
            <w:tcW w:w="3238" w:type="dxa"/>
          </w:tcPr>
          <w:p w:rsidR="005040AD" w:rsidRPr="005040AD" w:rsidRDefault="005040AD" w:rsidP="0069329F">
            <w:pPr>
              <w:pStyle w:val="BodyText"/>
              <w:spacing w:line="240" w:lineRule="auto"/>
              <w:jc w:val="center"/>
              <w:rPr>
                <w:sz w:val="18"/>
                <w:szCs w:val="18"/>
              </w:rPr>
            </w:pPr>
            <w:r w:rsidRPr="005040AD">
              <w:rPr>
                <w:sz w:val="18"/>
                <w:szCs w:val="18"/>
              </w:rPr>
              <w:t>Core Outcome (Lag Indicator)</w:t>
            </w:r>
          </w:p>
        </w:tc>
        <w:tc>
          <w:tcPr>
            <w:tcW w:w="3019" w:type="dxa"/>
          </w:tcPr>
          <w:p w:rsidR="005040AD" w:rsidRPr="005040AD" w:rsidRDefault="005040AD" w:rsidP="0069329F">
            <w:pPr>
              <w:pStyle w:val="BodyText"/>
              <w:spacing w:line="240" w:lineRule="auto"/>
              <w:jc w:val="center"/>
              <w:rPr>
                <w:sz w:val="18"/>
                <w:szCs w:val="18"/>
              </w:rPr>
            </w:pPr>
            <w:r w:rsidRPr="005040AD">
              <w:rPr>
                <w:sz w:val="18"/>
                <w:szCs w:val="18"/>
              </w:rPr>
              <w:t>Perfomance Driver (Lead Indicator)</w:t>
            </w:r>
          </w:p>
        </w:tc>
      </w:tr>
      <w:tr w:rsidR="005040AD" w:rsidRPr="005040AD" w:rsidTr="0069329F">
        <w:tc>
          <w:tcPr>
            <w:tcW w:w="2980" w:type="dxa"/>
          </w:tcPr>
          <w:p w:rsidR="005040AD" w:rsidRPr="005040AD" w:rsidRDefault="005040AD" w:rsidP="0069329F">
            <w:pPr>
              <w:pStyle w:val="BodyText"/>
              <w:spacing w:line="240" w:lineRule="auto"/>
              <w:rPr>
                <w:b/>
                <w:bCs/>
                <w:sz w:val="18"/>
                <w:szCs w:val="18"/>
              </w:rPr>
            </w:pPr>
            <w:r w:rsidRPr="005040AD">
              <w:rPr>
                <w:b/>
                <w:bCs/>
                <w:sz w:val="18"/>
                <w:szCs w:val="18"/>
              </w:rPr>
              <w:t>Perspektif kontribusi perusahaan</w:t>
            </w:r>
          </w:p>
          <w:p w:rsidR="005040AD" w:rsidRPr="005040AD" w:rsidRDefault="005040AD" w:rsidP="0069329F">
            <w:pPr>
              <w:pStyle w:val="BodyText"/>
              <w:spacing w:line="240" w:lineRule="auto"/>
              <w:rPr>
                <w:sz w:val="18"/>
                <w:szCs w:val="18"/>
              </w:rPr>
            </w:pPr>
            <w:r w:rsidRPr="005040AD">
              <w:rPr>
                <w:sz w:val="18"/>
                <w:szCs w:val="18"/>
              </w:rPr>
              <w:t>C1 - Kontribusi terhadap strategi perusahaan</w:t>
            </w:r>
          </w:p>
          <w:p w:rsidR="005040AD" w:rsidRPr="005040AD" w:rsidRDefault="005040AD" w:rsidP="0069329F">
            <w:pPr>
              <w:pStyle w:val="BodyText"/>
              <w:spacing w:line="240" w:lineRule="auto"/>
              <w:rPr>
                <w:sz w:val="18"/>
                <w:szCs w:val="18"/>
              </w:rPr>
            </w:pPr>
            <w:r w:rsidRPr="005040AD">
              <w:rPr>
                <w:sz w:val="18"/>
                <w:szCs w:val="18"/>
              </w:rPr>
              <w:t>C2 -  Meminimalkan biaya operasional yang digunakan</w:t>
            </w:r>
          </w:p>
          <w:p w:rsidR="005040AD" w:rsidRPr="005040AD" w:rsidRDefault="005040AD" w:rsidP="0069329F">
            <w:pPr>
              <w:pStyle w:val="BodyText"/>
              <w:spacing w:line="240" w:lineRule="auto"/>
              <w:rPr>
                <w:sz w:val="18"/>
                <w:szCs w:val="18"/>
              </w:rPr>
            </w:pPr>
            <w:r w:rsidRPr="005040AD">
              <w:rPr>
                <w:sz w:val="18"/>
                <w:szCs w:val="18"/>
              </w:rPr>
              <w:t xml:space="preserve">C3 - Meningkatkan pendapatan </w:t>
            </w:r>
            <w:r w:rsidRPr="005040AD">
              <w:rPr>
                <w:i/>
                <w:iCs/>
                <w:sz w:val="18"/>
                <w:szCs w:val="18"/>
              </w:rPr>
              <w:t>Internet Banking</w:t>
            </w:r>
          </w:p>
        </w:tc>
        <w:tc>
          <w:tcPr>
            <w:tcW w:w="3238" w:type="dxa"/>
          </w:tcPr>
          <w:p w:rsidR="005040AD" w:rsidRPr="005040AD" w:rsidRDefault="005040AD" w:rsidP="0069329F">
            <w:pPr>
              <w:pStyle w:val="BodyText"/>
              <w:spacing w:line="240" w:lineRule="auto"/>
              <w:rPr>
                <w:sz w:val="18"/>
                <w:szCs w:val="18"/>
              </w:rPr>
            </w:pPr>
          </w:p>
          <w:p w:rsidR="005040AD" w:rsidRPr="005040AD" w:rsidRDefault="005040AD" w:rsidP="0069329F">
            <w:pPr>
              <w:pStyle w:val="BodyText"/>
              <w:spacing w:line="240" w:lineRule="auto"/>
              <w:rPr>
                <w:sz w:val="18"/>
                <w:szCs w:val="18"/>
              </w:rPr>
            </w:pPr>
          </w:p>
          <w:p w:rsidR="005040AD" w:rsidRPr="005040AD" w:rsidRDefault="005040AD" w:rsidP="0069329F">
            <w:pPr>
              <w:pStyle w:val="BodyText"/>
              <w:spacing w:line="240" w:lineRule="auto"/>
              <w:rPr>
                <w:sz w:val="18"/>
                <w:szCs w:val="18"/>
              </w:rPr>
            </w:pPr>
            <w:r w:rsidRPr="005040AD">
              <w:rPr>
                <w:sz w:val="18"/>
                <w:szCs w:val="18"/>
              </w:rPr>
              <w:t>Besarnya biaya dibanding anggaran</w:t>
            </w:r>
          </w:p>
          <w:p w:rsidR="005040AD" w:rsidRPr="005040AD" w:rsidRDefault="005040AD" w:rsidP="0069329F">
            <w:pPr>
              <w:pStyle w:val="BodyText"/>
              <w:spacing w:line="240" w:lineRule="auto"/>
              <w:rPr>
                <w:sz w:val="18"/>
                <w:szCs w:val="18"/>
              </w:rPr>
            </w:pPr>
          </w:p>
          <w:p w:rsidR="005040AD" w:rsidRPr="005040AD" w:rsidRDefault="005040AD" w:rsidP="0069329F">
            <w:pPr>
              <w:pStyle w:val="BodyText"/>
              <w:spacing w:line="240" w:lineRule="auto"/>
              <w:rPr>
                <w:sz w:val="18"/>
                <w:szCs w:val="18"/>
              </w:rPr>
            </w:pPr>
            <w:r w:rsidRPr="005040AD">
              <w:rPr>
                <w:sz w:val="18"/>
                <w:szCs w:val="18"/>
              </w:rPr>
              <w:t>ROA, Net Margin, ROE dan ROCE</w:t>
            </w:r>
          </w:p>
        </w:tc>
        <w:tc>
          <w:tcPr>
            <w:tcW w:w="3019" w:type="dxa"/>
          </w:tcPr>
          <w:p w:rsidR="005040AD" w:rsidRPr="005040AD" w:rsidRDefault="005040AD" w:rsidP="0069329F">
            <w:pPr>
              <w:pStyle w:val="BodyText"/>
              <w:spacing w:line="240" w:lineRule="auto"/>
              <w:rPr>
                <w:sz w:val="18"/>
                <w:szCs w:val="18"/>
              </w:rPr>
            </w:pPr>
          </w:p>
          <w:p w:rsidR="005040AD" w:rsidRPr="005040AD" w:rsidRDefault="005040AD" w:rsidP="0069329F">
            <w:pPr>
              <w:pStyle w:val="BodyText"/>
              <w:spacing w:line="240" w:lineRule="auto"/>
              <w:rPr>
                <w:sz w:val="18"/>
                <w:szCs w:val="18"/>
              </w:rPr>
            </w:pPr>
          </w:p>
          <w:p w:rsidR="005040AD" w:rsidRPr="005040AD" w:rsidRDefault="005040AD" w:rsidP="0069329F">
            <w:pPr>
              <w:pStyle w:val="BodyText"/>
              <w:spacing w:line="240" w:lineRule="auto"/>
              <w:rPr>
                <w:sz w:val="18"/>
                <w:szCs w:val="18"/>
              </w:rPr>
            </w:pPr>
            <w:r w:rsidRPr="005040AD">
              <w:rPr>
                <w:sz w:val="18"/>
                <w:szCs w:val="18"/>
              </w:rPr>
              <w:t>Besarnya kontribusi terhadap strategi perusahaan</w:t>
            </w:r>
          </w:p>
          <w:p w:rsidR="005040AD" w:rsidRPr="005040AD" w:rsidRDefault="005040AD" w:rsidP="0069329F">
            <w:pPr>
              <w:pStyle w:val="BodyText"/>
              <w:spacing w:line="240" w:lineRule="auto"/>
              <w:rPr>
                <w:sz w:val="18"/>
                <w:szCs w:val="18"/>
              </w:rPr>
            </w:pPr>
          </w:p>
          <w:p w:rsidR="005040AD" w:rsidRPr="005040AD" w:rsidRDefault="005040AD" w:rsidP="0069329F">
            <w:pPr>
              <w:pStyle w:val="BodyText"/>
              <w:spacing w:line="240" w:lineRule="auto"/>
              <w:rPr>
                <w:sz w:val="18"/>
                <w:szCs w:val="18"/>
              </w:rPr>
            </w:pPr>
          </w:p>
        </w:tc>
      </w:tr>
      <w:tr w:rsidR="005040AD" w:rsidRPr="005040AD" w:rsidTr="0069329F">
        <w:tc>
          <w:tcPr>
            <w:tcW w:w="2980" w:type="dxa"/>
          </w:tcPr>
          <w:p w:rsidR="005040AD" w:rsidRPr="005040AD" w:rsidRDefault="005040AD" w:rsidP="0069329F">
            <w:pPr>
              <w:pStyle w:val="BodyText"/>
              <w:spacing w:line="240" w:lineRule="auto"/>
              <w:rPr>
                <w:b/>
                <w:bCs/>
                <w:sz w:val="18"/>
                <w:szCs w:val="18"/>
              </w:rPr>
            </w:pPr>
            <w:r w:rsidRPr="005040AD">
              <w:rPr>
                <w:b/>
                <w:bCs/>
                <w:sz w:val="18"/>
                <w:szCs w:val="18"/>
              </w:rPr>
              <w:t>Perspektif orientasi pengguna</w:t>
            </w:r>
          </w:p>
          <w:p w:rsidR="005040AD" w:rsidRPr="005040AD" w:rsidRDefault="005040AD" w:rsidP="0069329F">
            <w:pPr>
              <w:pStyle w:val="BodyText"/>
              <w:spacing w:line="240" w:lineRule="auto"/>
              <w:rPr>
                <w:sz w:val="18"/>
                <w:szCs w:val="18"/>
              </w:rPr>
            </w:pPr>
            <w:r w:rsidRPr="005040AD">
              <w:rPr>
                <w:sz w:val="18"/>
                <w:szCs w:val="18"/>
              </w:rPr>
              <w:t>U1 - Meningkatkan kepuasan pengguna / pelanggan</w:t>
            </w:r>
          </w:p>
          <w:p w:rsidR="005040AD" w:rsidRPr="005040AD" w:rsidRDefault="005040AD" w:rsidP="0069329F">
            <w:pPr>
              <w:pStyle w:val="BodyText"/>
              <w:spacing w:line="240" w:lineRule="auto"/>
              <w:rPr>
                <w:sz w:val="18"/>
                <w:szCs w:val="18"/>
              </w:rPr>
            </w:pPr>
            <w:r w:rsidRPr="005040AD">
              <w:rPr>
                <w:sz w:val="18"/>
                <w:szCs w:val="18"/>
              </w:rPr>
              <w:t>U2 - Memenuhi kebutuhan pengguna / pelanggan akan jenis aplikasi / layanan</w:t>
            </w:r>
          </w:p>
          <w:p w:rsidR="005040AD" w:rsidRPr="005040AD" w:rsidRDefault="005040AD" w:rsidP="0069329F">
            <w:pPr>
              <w:pStyle w:val="BodyText"/>
              <w:spacing w:line="240" w:lineRule="auto"/>
              <w:rPr>
                <w:sz w:val="18"/>
                <w:szCs w:val="18"/>
              </w:rPr>
            </w:pPr>
            <w:r w:rsidRPr="005040AD">
              <w:rPr>
                <w:sz w:val="18"/>
                <w:szCs w:val="18"/>
              </w:rPr>
              <w:t>U3 - Meningkatkan efektivitas marketing (di internet)</w:t>
            </w:r>
          </w:p>
        </w:tc>
        <w:tc>
          <w:tcPr>
            <w:tcW w:w="3238" w:type="dxa"/>
          </w:tcPr>
          <w:p w:rsidR="005040AD" w:rsidRPr="005040AD" w:rsidRDefault="005040AD" w:rsidP="0069329F">
            <w:pPr>
              <w:pStyle w:val="BodyText"/>
              <w:spacing w:line="240" w:lineRule="auto"/>
              <w:rPr>
                <w:sz w:val="18"/>
                <w:szCs w:val="18"/>
              </w:rPr>
            </w:pPr>
          </w:p>
          <w:p w:rsidR="005040AD" w:rsidRPr="005040AD" w:rsidRDefault="005040AD" w:rsidP="0069329F">
            <w:pPr>
              <w:pStyle w:val="BodyText"/>
              <w:spacing w:line="240" w:lineRule="auto"/>
              <w:rPr>
                <w:sz w:val="18"/>
                <w:szCs w:val="18"/>
              </w:rPr>
            </w:pPr>
            <w:r w:rsidRPr="005040AD">
              <w:rPr>
                <w:sz w:val="18"/>
                <w:szCs w:val="18"/>
              </w:rPr>
              <w:t>Kepuasan pengguna / pelanggan, tingkat komplain yang terselesaikan</w:t>
            </w:r>
          </w:p>
          <w:p w:rsidR="005040AD" w:rsidRPr="005040AD" w:rsidRDefault="005040AD" w:rsidP="0069329F">
            <w:pPr>
              <w:pStyle w:val="BodyText"/>
              <w:spacing w:line="240" w:lineRule="auto"/>
              <w:rPr>
                <w:sz w:val="18"/>
                <w:szCs w:val="18"/>
              </w:rPr>
            </w:pPr>
            <w:r w:rsidRPr="005040AD">
              <w:rPr>
                <w:sz w:val="18"/>
                <w:szCs w:val="18"/>
              </w:rPr>
              <w:t>Sesuai SLA</w:t>
            </w:r>
          </w:p>
          <w:p w:rsidR="005040AD" w:rsidRPr="005040AD" w:rsidRDefault="005040AD" w:rsidP="0069329F">
            <w:pPr>
              <w:pStyle w:val="BodyText"/>
              <w:spacing w:line="240" w:lineRule="auto"/>
              <w:rPr>
                <w:sz w:val="18"/>
                <w:szCs w:val="18"/>
              </w:rPr>
            </w:pPr>
          </w:p>
          <w:p w:rsidR="005040AD" w:rsidRPr="005040AD" w:rsidRDefault="005040AD" w:rsidP="0069329F">
            <w:pPr>
              <w:pStyle w:val="BodyText"/>
              <w:spacing w:line="240" w:lineRule="auto"/>
              <w:rPr>
                <w:sz w:val="18"/>
                <w:szCs w:val="18"/>
              </w:rPr>
            </w:pPr>
            <w:r w:rsidRPr="005040AD">
              <w:rPr>
                <w:sz w:val="18"/>
                <w:szCs w:val="18"/>
              </w:rPr>
              <w:t>Jumlah hits / page impression</w:t>
            </w:r>
          </w:p>
        </w:tc>
        <w:tc>
          <w:tcPr>
            <w:tcW w:w="3019" w:type="dxa"/>
          </w:tcPr>
          <w:p w:rsidR="005040AD" w:rsidRPr="005040AD" w:rsidRDefault="005040AD" w:rsidP="0069329F">
            <w:pPr>
              <w:pStyle w:val="BodyText"/>
              <w:spacing w:line="240" w:lineRule="auto"/>
              <w:rPr>
                <w:sz w:val="18"/>
                <w:szCs w:val="18"/>
              </w:rPr>
            </w:pPr>
          </w:p>
          <w:p w:rsidR="005040AD" w:rsidRPr="005040AD" w:rsidRDefault="005040AD" w:rsidP="0069329F">
            <w:pPr>
              <w:pStyle w:val="BodyText"/>
              <w:spacing w:line="240" w:lineRule="auto"/>
              <w:rPr>
                <w:sz w:val="18"/>
                <w:szCs w:val="18"/>
              </w:rPr>
            </w:pPr>
            <w:r w:rsidRPr="005040AD">
              <w:rPr>
                <w:sz w:val="18"/>
                <w:szCs w:val="18"/>
              </w:rPr>
              <w:t>Survei kepuasan pengguna / pelanggan, ketersediaan aplikasi, kemudahan</w:t>
            </w:r>
          </w:p>
          <w:p w:rsidR="005040AD" w:rsidRPr="005040AD" w:rsidRDefault="005040AD" w:rsidP="0069329F">
            <w:pPr>
              <w:pStyle w:val="BodyText"/>
              <w:spacing w:line="240" w:lineRule="auto"/>
              <w:rPr>
                <w:sz w:val="18"/>
                <w:szCs w:val="18"/>
              </w:rPr>
            </w:pPr>
            <w:r w:rsidRPr="005040AD">
              <w:rPr>
                <w:sz w:val="18"/>
                <w:szCs w:val="18"/>
              </w:rPr>
              <w:t>SQ Audit, survei kualitas aplikasi / layanan</w:t>
            </w:r>
          </w:p>
        </w:tc>
      </w:tr>
      <w:tr w:rsidR="005040AD" w:rsidRPr="005040AD" w:rsidTr="0069329F">
        <w:tc>
          <w:tcPr>
            <w:tcW w:w="2980" w:type="dxa"/>
          </w:tcPr>
          <w:p w:rsidR="005040AD" w:rsidRPr="005040AD" w:rsidRDefault="005040AD" w:rsidP="0069329F">
            <w:pPr>
              <w:pStyle w:val="BodyText"/>
              <w:spacing w:line="240" w:lineRule="auto"/>
              <w:rPr>
                <w:b/>
                <w:bCs/>
                <w:sz w:val="18"/>
                <w:szCs w:val="18"/>
              </w:rPr>
            </w:pPr>
            <w:r w:rsidRPr="005040AD">
              <w:rPr>
                <w:b/>
                <w:bCs/>
                <w:sz w:val="18"/>
                <w:szCs w:val="18"/>
              </w:rPr>
              <w:t>Perspektif keunggulan operasional</w:t>
            </w:r>
          </w:p>
          <w:p w:rsidR="005040AD" w:rsidRPr="005040AD" w:rsidRDefault="005040AD" w:rsidP="0069329F">
            <w:pPr>
              <w:pStyle w:val="BodyText"/>
              <w:spacing w:line="240" w:lineRule="auto"/>
              <w:rPr>
                <w:sz w:val="18"/>
                <w:szCs w:val="18"/>
              </w:rPr>
            </w:pPr>
            <w:r w:rsidRPr="005040AD">
              <w:rPr>
                <w:sz w:val="18"/>
                <w:szCs w:val="18"/>
              </w:rPr>
              <w:t>O1 - Meningkatkan kehandalan operasional</w:t>
            </w:r>
          </w:p>
          <w:p w:rsidR="005040AD" w:rsidRPr="005040AD" w:rsidRDefault="005040AD" w:rsidP="0069329F">
            <w:pPr>
              <w:pStyle w:val="BodyText"/>
              <w:spacing w:line="240" w:lineRule="auto"/>
              <w:rPr>
                <w:sz w:val="18"/>
                <w:szCs w:val="18"/>
              </w:rPr>
            </w:pPr>
            <w:r w:rsidRPr="005040AD">
              <w:rPr>
                <w:sz w:val="18"/>
                <w:szCs w:val="18"/>
              </w:rPr>
              <w:t>O2 - Mencapai tingkat keamanan dan kenyamanan yang tinggi</w:t>
            </w:r>
          </w:p>
          <w:p w:rsidR="005040AD" w:rsidRPr="005040AD" w:rsidRDefault="005040AD" w:rsidP="0069329F">
            <w:pPr>
              <w:pStyle w:val="BodyText"/>
              <w:spacing w:line="240" w:lineRule="auto"/>
              <w:rPr>
                <w:sz w:val="18"/>
                <w:szCs w:val="18"/>
              </w:rPr>
            </w:pPr>
            <w:r w:rsidRPr="005040AD">
              <w:rPr>
                <w:sz w:val="18"/>
                <w:szCs w:val="18"/>
              </w:rPr>
              <w:t>O3 - Meningkatkan kehandalan karyawan</w:t>
            </w:r>
          </w:p>
        </w:tc>
        <w:tc>
          <w:tcPr>
            <w:tcW w:w="3238" w:type="dxa"/>
          </w:tcPr>
          <w:p w:rsidR="005040AD" w:rsidRPr="005040AD" w:rsidRDefault="005040AD" w:rsidP="0069329F">
            <w:pPr>
              <w:pStyle w:val="BodyText"/>
              <w:spacing w:line="240" w:lineRule="auto"/>
              <w:rPr>
                <w:sz w:val="18"/>
                <w:szCs w:val="18"/>
              </w:rPr>
            </w:pPr>
          </w:p>
          <w:p w:rsidR="005040AD" w:rsidRPr="005040AD" w:rsidRDefault="005040AD" w:rsidP="0069329F">
            <w:pPr>
              <w:pStyle w:val="BodyText"/>
              <w:spacing w:line="240" w:lineRule="auto"/>
              <w:rPr>
                <w:sz w:val="18"/>
                <w:szCs w:val="18"/>
              </w:rPr>
            </w:pPr>
            <w:r w:rsidRPr="005040AD">
              <w:rPr>
                <w:sz w:val="18"/>
                <w:szCs w:val="18"/>
              </w:rPr>
              <w:t>Waktu down/life sistem, waktu respon</w:t>
            </w:r>
          </w:p>
          <w:p w:rsidR="005040AD" w:rsidRPr="005040AD" w:rsidRDefault="005040AD" w:rsidP="0069329F">
            <w:pPr>
              <w:pStyle w:val="BodyText"/>
              <w:spacing w:line="240" w:lineRule="auto"/>
              <w:rPr>
                <w:sz w:val="18"/>
                <w:szCs w:val="18"/>
              </w:rPr>
            </w:pPr>
            <w:r w:rsidRPr="005040AD">
              <w:rPr>
                <w:sz w:val="18"/>
                <w:szCs w:val="18"/>
              </w:rPr>
              <w:t>Waktu gagal, waktu recovery</w:t>
            </w:r>
          </w:p>
          <w:p w:rsidR="005040AD" w:rsidRPr="005040AD" w:rsidRDefault="005040AD" w:rsidP="0069329F">
            <w:pPr>
              <w:pStyle w:val="BodyText"/>
              <w:spacing w:line="240" w:lineRule="auto"/>
              <w:rPr>
                <w:sz w:val="18"/>
                <w:szCs w:val="18"/>
              </w:rPr>
            </w:pPr>
          </w:p>
          <w:p w:rsidR="005040AD" w:rsidRPr="005040AD" w:rsidRDefault="005040AD" w:rsidP="0069329F">
            <w:pPr>
              <w:pStyle w:val="BodyText"/>
              <w:spacing w:line="240" w:lineRule="auto"/>
              <w:rPr>
                <w:sz w:val="18"/>
                <w:szCs w:val="18"/>
              </w:rPr>
            </w:pPr>
            <w:r w:rsidRPr="005040AD">
              <w:rPr>
                <w:sz w:val="18"/>
                <w:szCs w:val="18"/>
              </w:rPr>
              <w:t>Tingkat pendidikan, kepuasaan karyawan, waktu respon helpdesk, persentase tanya-solusi</w:t>
            </w:r>
          </w:p>
        </w:tc>
        <w:tc>
          <w:tcPr>
            <w:tcW w:w="3019" w:type="dxa"/>
          </w:tcPr>
          <w:p w:rsidR="005040AD" w:rsidRPr="005040AD" w:rsidRDefault="005040AD" w:rsidP="0069329F">
            <w:pPr>
              <w:pStyle w:val="BodyText"/>
              <w:spacing w:line="240" w:lineRule="auto"/>
              <w:rPr>
                <w:sz w:val="18"/>
                <w:szCs w:val="18"/>
              </w:rPr>
            </w:pPr>
          </w:p>
          <w:p w:rsidR="005040AD" w:rsidRPr="005040AD" w:rsidRDefault="005040AD" w:rsidP="0069329F">
            <w:pPr>
              <w:pStyle w:val="BodyText"/>
              <w:spacing w:line="240" w:lineRule="auto"/>
              <w:rPr>
                <w:sz w:val="18"/>
                <w:szCs w:val="18"/>
              </w:rPr>
            </w:pPr>
            <w:r w:rsidRPr="005040AD">
              <w:rPr>
                <w:sz w:val="18"/>
                <w:szCs w:val="18"/>
              </w:rPr>
              <w:t>Audit ITIL</w:t>
            </w:r>
          </w:p>
          <w:p w:rsidR="005040AD" w:rsidRPr="005040AD" w:rsidRDefault="005040AD" w:rsidP="0069329F">
            <w:pPr>
              <w:pStyle w:val="BodyText"/>
              <w:spacing w:line="240" w:lineRule="auto"/>
              <w:rPr>
                <w:sz w:val="18"/>
                <w:szCs w:val="18"/>
              </w:rPr>
            </w:pPr>
            <w:r w:rsidRPr="005040AD">
              <w:rPr>
                <w:sz w:val="18"/>
                <w:szCs w:val="18"/>
              </w:rPr>
              <w:t>Audit COBIT</w:t>
            </w:r>
          </w:p>
          <w:p w:rsidR="005040AD" w:rsidRPr="005040AD" w:rsidRDefault="005040AD" w:rsidP="0069329F">
            <w:pPr>
              <w:pStyle w:val="BodyText"/>
              <w:spacing w:line="240" w:lineRule="auto"/>
              <w:rPr>
                <w:sz w:val="18"/>
                <w:szCs w:val="18"/>
              </w:rPr>
            </w:pPr>
          </w:p>
          <w:p w:rsidR="005040AD" w:rsidRPr="005040AD" w:rsidRDefault="005040AD" w:rsidP="0069329F">
            <w:pPr>
              <w:pStyle w:val="BodyText"/>
              <w:spacing w:line="240" w:lineRule="auto"/>
              <w:rPr>
                <w:sz w:val="18"/>
                <w:szCs w:val="18"/>
              </w:rPr>
            </w:pPr>
            <w:r w:rsidRPr="005040AD">
              <w:rPr>
                <w:sz w:val="18"/>
                <w:szCs w:val="18"/>
              </w:rPr>
              <w:t>Survei penguasaan teknologi, survei kepuasaan karyawan</w:t>
            </w:r>
          </w:p>
        </w:tc>
      </w:tr>
      <w:bookmarkEnd w:id="57"/>
      <w:tr w:rsidR="005040AD" w:rsidRPr="005040AD" w:rsidTr="0069329F">
        <w:trPr>
          <w:trHeight w:val="1381"/>
        </w:trPr>
        <w:tc>
          <w:tcPr>
            <w:tcW w:w="2980" w:type="dxa"/>
          </w:tcPr>
          <w:p w:rsidR="005040AD" w:rsidRPr="005040AD" w:rsidRDefault="005040AD" w:rsidP="0069329F">
            <w:pPr>
              <w:pStyle w:val="BodyText"/>
              <w:spacing w:line="240" w:lineRule="auto"/>
              <w:rPr>
                <w:b/>
                <w:bCs/>
                <w:sz w:val="18"/>
                <w:szCs w:val="18"/>
              </w:rPr>
            </w:pPr>
            <w:r w:rsidRPr="005040AD">
              <w:rPr>
                <w:b/>
                <w:bCs/>
                <w:sz w:val="18"/>
                <w:szCs w:val="18"/>
              </w:rPr>
              <w:t>Perspektif orientasi masa depan</w:t>
            </w:r>
          </w:p>
          <w:p w:rsidR="005040AD" w:rsidRPr="005040AD" w:rsidRDefault="005040AD" w:rsidP="0069329F">
            <w:pPr>
              <w:pStyle w:val="BodyText"/>
              <w:spacing w:line="240" w:lineRule="auto"/>
              <w:rPr>
                <w:sz w:val="18"/>
                <w:szCs w:val="18"/>
              </w:rPr>
            </w:pPr>
            <w:r w:rsidRPr="005040AD">
              <w:rPr>
                <w:sz w:val="18"/>
                <w:szCs w:val="18"/>
              </w:rPr>
              <w:t>F1 - Peningkatan kemampuan layanan</w:t>
            </w:r>
          </w:p>
          <w:p w:rsidR="005040AD" w:rsidRPr="005040AD" w:rsidRDefault="005040AD" w:rsidP="0069329F">
            <w:pPr>
              <w:pStyle w:val="BodyText"/>
              <w:spacing w:line="240" w:lineRule="auto"/>
              <w:rPr>
                <w:sz w:val="18"/>
                <w:szCs w:val="18"/>
              </w:rPr>
            </w:pPr>
            <w:r w:rsidRPr="005040AD">
              <w:rPr>
                <w:sz w:val="18"/>
                <w:szCs w:val="18"/>
              </w:rPr>
              <w:t>F2 - Peningkatan kesiapan arsitektur TI</w:t>
            </w:r>
          </w:p>
          <w:p w:rsidR="005040AD" w:rsidRPr="005040AD" w:rsidRDefault="005040AD" w:rsidP="0069329F">
            <w:pPr>
              <w:pStyle w:val="BodyText"/>
              <w:spacing w:line="240" w:lineRule="auto"/>
              <w:rPr>
                <w:sz w:val="18"/>
                <w:szCs w:val="18"/>
              </w:rPr>
            </w:pPr>
          </w:p>
          <w:p w:rsidR="005040AD" w:rsidRPr="005040AD" w:rsidRDefault="005040AD" w:rsidP="0069329F">
            <w:pPr>
              <w:pStyle w:val="BodyText"/>
              <w:spacing w:line="240" w:lineRule="auto"/>
              <w:rPr>
                <w:sz w:val="18"/>
                <w:szCs w:val="18"/>
              </w:rPr>
            </w:pPr>
            <w:r w:rsidRPr="005040AD">
              <w:rPr>
                <w:sz w:val="18"/>
                <w:szCs w:val="18"/>
              </w:rPr>
              <w:t>F3 - Meningkatkan kemampuan karyawan</w:t>
            </w:r>
          </w:p>
        </w:tc>
        <w:tc>
          <w:tcPr>
            <w:tcW w:w="3238" w:type="dxa"/>
          </w:tcPr>
          <w:p w:rsidR="005040AD" w:rsidRPr="005040AD" w:rsidRDefault="005040AD" w:rsidP="0069329F">
            <w:pPr>
              <w:pStyle w:val="BodyText"/>
              <w:spacing w:line="240" w:lineRule="auto"/>
              <w:rPr>
                <w:sz w:val="18"/>
                <w:szCs w:val="18"/>
              </w:rPr>
            </w:pPr>
          </w:p>
          <w:p w:rsidR="005040AD" w:rsidRPr="005040AD" w:rsidRDefault="005040AD" w:rsidP="0069329F">
            <w:pPr>
              <w:pStyle w:val="BodyText"/>
              <w:spacing w:line="240" w:lineRule="auto"/>
              <w:rPr>
                <w:sz w:val="18"/>
                <w:szCs w:val="18"/>
              </w:rPr>
            </w:pPr>
          </w:p>
          <w:p w:rsidR="005040AD" w:rsidRPr="005040AD" w:rsidRDefault="005040AD" w:rsidP="0069329F">
            <w:pPr>
              <w:pStyle w:val="BodyText"/>
              <w:spacing w:line="240" w:lineRule="auto"/>
              <w:rPr>
                <w:sz w:val="18"/>
                <w:szCs w:val="18"/>
              </w:rPr>
            </w:pPr>
          </w:p>
          <w:p w:rsidR="005040AD" w:rsidRPr="005040AD" w:rsidRDefault="005040AD" w:rsidP="0069329F">
            <w:pPr>
              <w:pStyle w:val="BodyText"/>
              <w:spacing w:line="240" w:lineRule="auto"/>
              <w:rPr>
                <w:sz w:val="18"/>
                <w:szCs w:val="18"/>
              </w:rPr>
            </w:pPr>
          </w:p>
          <w:p w:rsidR="005040AD" w:rsidRPr="005040AD" w:rsidRDefault="005040AD" w:rsidP="0069329F">
            <w:pPr>
              <w:pStyle w:val="BodyText"/>
              <w:spacing w:line="240" w:lineRule="auto"/>
              <w:rPr>
                <w:sz w:val="18"/>
                <w:szCs w:val="18"/>
              </w:rPr>
            </w:pPr>
            <w:r w:rsidRPr="005040AD">
              <w:rPr>
                <w:sz w:val="18"/>
                <w:szCs w:val="18"/>
              </w:rPr>
              <w:t>Kepuasan karyawan, produktivitas karyawan</w:t>
            </w:r>
          </w:p>
        </w:tc>
        <w:tc>
          <w:tcPr>
            <w:tcW w:w="3019" w:type="dxa"/>
          </w:tcPr>
          <w:p w:rsidR="005040AD" w:rsidRPr="005040AD" w:rsidRDefault="005040AD" w:rsidP="0069329F">
            <w:pPr>
              <w:pStyle w:val="BodyText"/>
              <w:spacing w:line="240" w:lineRule="auto"/>
              <w:rPr>
                <w:sz w:val="18"/>
                <w:szCs w:val="18"/>
              </w:rPr>
            </w:pPr>
          </w:p>
          <w:p w:rsidR="005040AD" w:rsidRPr="005040AD" w:rsidRDefault="005040AD" w:rsidP="0069329F">
            <w:pPr>
              <w:pStyle w:val="BodyText"/>
              <w:spacing w:line="240" w:lineRule="auto"/>
              <w:rPr>
                <w:sz w:val="18"/>
                <w:szCs w:val="18"/>
              </w:rPr>
            </w:pPr>
            <w:r w:rsidRPr="005040AD">
              <w:rPr>
                <w:sz w:val="18"/>
                <w:szCs w:val="18"/>
              </w:rPr>
              <w:t>Pengembangan aplikasi / layanan</w:t>
            </w:r>
          </w:p>
          <w:p w:rsidR="005040AD" w:rsidRPr="005040AD" w:rsidRDefault="005040AD" w:rsidP="0069329F">
            <w:pPr>
              <w:pStyle w:val="BodyText"/>
              <w:spacing w:line="240" w:lineRule="auto"/>
              <w:rPr>
                <w:sz w:val="18"/>
                <w:szCs w:val="18"/>
              </w:rPr>
            </w:pPr>
            <w:r w:rsidRPr="005040AD">
              <w:rPr>
                <w:sz w:val="18"/>
                <w:szCs w:val="18"/>
              </w:rPr>
              <w:t>Pengembangan arsitektur dengan panduan / mengikuti standar tertentu</w:t>
            </w:r>
          </w:p>
          <w:p w:rsidR="005040AD" w:rsidRPr="005040AD" w:rsidRDefault="005040AD" w:rsidP="0069329F">
            <w:pPr>
              <w:pStyle w:val="BodyText"/>
              <w:spacing w:line="240" w:lineRule="auto"/>
              <w:rPr>
                <w:sz w:val="18"/>
                <w:szCs w:val="18"/>
              </w:rPr>
            </w:pPr>
            <w:bookmarkStart w:id="58" w:name="OLE_LINK1"/>
            <w:r w:rsidRPr="005040AD">
              <w:rPr>
                <w:sz w:val="18"/>
                <w:szCs w:val="18"/>
              </w:rPr>
              <w:t>Tingkat biaya pendidikan dalam budget TI, pengembangan karyawan dibandingkan terhadap rencana</w:t>
            </w:r>
            <w:bookmarkEnd w:id="58"/>
          </w:p>
        </w:tc>
      </w:tr>
    </w:tbl>
    <w:p w:rsidR="005040AD" w:rsidRDefault="005040AD" w:rsidP="005040AD">
      <w:pPr>
        <w:pStyle w:val="Caption"/>
        <w:spacing w:before="0" w:after="0"/>
        <w:jc w:val="center"/>
        <w:rPr>
          <w:rFonts w:cs="Times New Roman"/>
          <w:i/>
          <w:iCs w:val="0"/>
          <w:sz w:val="20"/>
        </w:rPr>
      </w:pPr>
    </w:p>
    <w:p w:rsidR="005040AD" w:rsidRDefault="005040AD" w:rsidP="005040AD">
      <w:pPr>
        <w:pStyle w:val="Caption"/>
        <w:spacing w:before="0" w:after="0"/>
        <w:jc w:val="center"/>
        <w:rPr>
          <w:rFonts w:cs="Times New Roman"/>
          <w:i/>
          <w:iCs w:val="0"/>
          <w:sz w:val="20"/>
        </w:rPr>
      </w:pPr>
    </w:p>
    <w:p w:rsidR="005040AD" w:rsidRDefault="005040AD" w:rsidP="005040AD">
      <w:pPr>
        <w:pStyle w:val="Caption"/>
        <w:spacing w:before="0" w:after="0"/>
        <w:jc w:val="center"/>
        <w:rPr>
          <w:rFonts w:cs="Times New Roman"/>
          <w:sz w:val="20"/>
        </w:rPr>
      </w:pPr>
    </w:p>
    <w:p w:rsidR="005040AD" w:rsidRPr="005040AD" w:rsidRDefault="005040AD" w:rsidP="005040AD">
      <w:pPr>
        <w:pStyle w:val="Caption"/>
        <w:spacing w:before="0" w:after="0"/>
        <w:jc w:val="center"/>
        <w:rPr>
          <w:rFonts w:cs="Times New Roman"/>
          <w:sz w:val="20"/>
        </w:rPr>
        <w:sectPr w:rsidR="005040AD" w:rsidRPr="005040AD" w:rsidSect="00A5704F">
          <w:footnotePr>
            <w:pos w:val="beneathText"/>
          </w:footnotePr>
          <w:pgSz w:w="11901" w:h="16817" w:code="9"/>
          <w:pgMar w:top="1440" w:right="1440" w:bottom="1440" w:left="1440" w:header="720" w:footer="720" w:gutter="0"/>
          <w:cols w:space="720"/>
          <w:docGrid w:linePitch="360"/>
        </w:sectPr>
      </w:pPr>
    </w:p>
    <w:p w:rsidR="00844F59" w:rsidRPr="00B1782B" w:rsidRDefault="00844F59" w:rsidP="000B314A">
      <w:pPr>
        <w:pStyle w:val="Heading3"/>
        <w:numPr>
          <w:ilvl w:val="0"/>
          <w:numId w:val="0"/>
        </w:numPr>
        <w:spacing w:before="0" w:after="0" w:line="240" w:lineRule="auto"/>
        <w:rPr>
          <w:rFonts w:ascii="Times New Roman" w:hAnsi="Times New Roman" w:cs="Times New Roman"/>
          <w:sz w:val="20"/>
          <w:szCs w:val="20"/>
        </w:rPr>
      </w:pPr>
      <w:bookmarkStart w:id="59" w:name="_Toc107171757"/>
      <w:bookmarkStart w:id="60" w:name="_Toc107173532"/>
      <w:bookmarkStart w:id="61" w:name="_Toc107177543"/>
      <w:r w:rsidRPr="00B1782B">
        <w:rPr>
          <w:rFonts w:ascii="Times New Roman" w:hAnsi="Times New Roman" w:cs="Times New Roman"/>
          <w:sz w:val="20"/>
          <w:szCs w:val="20"/>
        </w:rPr>
        <w:lastRenderedPageBreak/>
        <w:t>Analisis Hubungan Sebab-Akibat</w:t>
      </w:r>
      <w:bookmarkEnd w:id="59"/>
      <w:bookmarkEnd w:id="60"/>
      <w:bookmarkEnd w:id="61"/>
    </w:p>
    <w:p w:rsidR="00B02D6F" w:rsidRDefault="00844F59" w:rsidP="0059182B">
      <w:pPr>
        <w:pStyle w:val="BodyText"/>
        <w:spacing w:line="240" w:lineRule="auto"/>
        <w:ind w:firstLine="720"/>
        <w:rPr>
          <w:sz w:val="20"/>
          <w:szCs w:val="20"/>
        </w:rPr>
        <w:sectPr w:rsidR="00B02D6F" w:rsidSect="00A5704F">
          <w:footnotePr>
            <w:pos w:val="beneathText"/>
          </w:footnotePr>
          <w:type w:val="oddPage"/>
          <w:pgSz w:w="11901" w:h="16817" w:code="9"/>
          <w:pgMar w:top="1440" w:right="1440" w:bottom="1440" w:left="1440" w:header="720" w:footer="720" w:gutter="0"/>
          <w:cols w:num="2" w:space="567"/>
          <w:docGrid w:linePitch="360"/>
        </w:sectPr>
      </w:pPr>
      <w:r w:rsidRPr="00B1782B">
        <w:rPr>
          <w:sz w:val="20"/>
          <w:szCs w:val="20"/>
        </w:rPr>
        <w:t xml:space="preserve">Langkah selanjutnya adalah melakukan evaluasi sebab-akibat dari berbagai tujuan strategis </w:t>
      </w:r>
      <w:r w:rsidRPr="00B1782B">
        <w:rPr>
          <w:sz w:val="20"/>
          <w:szCs w:val="20"/>
        </w:rPr>
        <w:lastRenderedPageBreak/>
        <w:t>dan ukuran kinerja yang telah dipilih. Dari hasil evaluasi dan analisis maka didapat gambaran hubungan sebab-akibat sebagai berikut :</w:t>
      </w:r>
    </w:p>
    <w:p w:rsidR="0088172A" w:rsidRPr="00B1782B" w:rsidRDefault="0088172A" w:rsidP="0045171F">
      <w:pPr>
        <w:pStyle w:val="BodyText"/>
        <w:spacing w:line="240" w:lineRule="auto"/>
        <w:rPr>
          <w:sz w:val="20"/>
          <w:szCs w:val="20"/>
        </w:rPr>
      </w:pPr>
    </w:p>
    <w:p w:rsidR="00844F59" w:rsidRPr="00B1782B" w:rsidRDefault="00110342" w:rsidP="00B02D6F">
      <w:pPr>
        <w:pStyle w:val="BodyText"/>
        <w:spacing w:line="240" w:lineRule="auto"/>
        <w:jc w:val="center"/>
        <w:rPr>
          <w:sz w:val="20"/>
          <w:szCs w:val="20"/>
        </w:rPr>
      </w:pPr>
      <w:r w:rsidRPr="00B1782B">
        <w:rPr>
          <w:sz w:val="20"/>
          <w:szCs w:val="20"/>
        </w:rPr>
        <w:object w:dxaOrig="10434" w:dyaOrig="13268">
          <v:shape id="_x0000_i1027" type="#_x0000_t75" style="width:371.25pt;height:427.5pt;mso-position-horizontal:absolute" o:ole="">
            <v:imagedata r:id="rId16" o:title=""/>
            <o:lock v:ext="edit" aspectratio="f"/>
          </v:shape>
          <o:OLEObject Type="Embed" ProgID="Visio.Drawing.6" ShapeID="_x0000_i1027" DrawAspect="Content" ObjectID="_1561236277" r:id="rId17"/>
        </w:object>
      </w:r>
    </w:p>
    <w:p w:rsidR="00844F59" w:rsidRPr="00B1782B" w:rsidRDefault="00844F59" w:rsidP="0045171F">
      <w:pPr>
        <w:pStyle w:val="Caption"/>
        <w:spacing w:before="0" w:after="0"/>
        <w:jc w:val="center"/>
        <w:rPr>
          <w:rFonts w:cs="Times New Roman"/>
          <w:i/>
          <w:iCs w:val="0"/>
          <w:sz w:val="20"/>
        </w:rPr>
      </w:pPr>
      <w:bookmarkStart w:id="62" w:name="_Toc107184433"/>
      <w:r w:rsidRPr="00B1782B">
        <w:rPr>
          <w:rFonts w:cs="Times New Roman"/>
          <w:sz w:val="20"/>
        </w:rPr>
        <w:t xml:space="preserve">Gambar </w:t>
      </w:r>
      <w:r w:rsidR="0088172A">
        <w:rPr>
          <w:rFonts w:cs="Times New Roman"/>
          <w:sz w:val="20"/>
        </w:rPr>
        <w:t xml:space="preserve">6 </w:t>
      </w:r>
      <w:r w:rsidRPr="00B1782B">
        <w:rPr>
          <w:rFonts w:cs="Times New Roman"/>
          <w:sz w:val="20"/>
        </w:rPr>
        <w:t xml:space="preserve">Hubungan Sebab-Akibat IT – Balanced Scorecard </w:t>
      </w:r>
      <w:r w:rsidRPr="00B1782B">
        <w:rPr>
          <w:rFonts w:cs="Times New Roman"/>
          <w:i/>
          <w:iCs w:val="0"/>
          <w:sz w:val="20"/>
        </w:rPr>
        <w:t>Internet Banking</w:t>
      </w:r>
      <w:bookmarkEnd w:id="62"/>
    </w:p>
    <w:p w:rsidR="0088172A" w:rsidRDefault="0088172A" w:rsidP="00164B4D">
      <w:pPr>
        <w:pStyle w:val="Caption"/>
        <w:spacing w:before="0" w:after="0"/>
        <w:rPr>
          <w:rFonts w:cs="Times New Roman"/>
          <w:sz w:val="20"/>
        </w:rPr>
      </w:pPr>
    </w:p>
    <w:p w:rsidR="0088172A" w:rsidRDefault="0088172A" w:rsidP="00164B4D">
      <w:pPr>
        <w:pStyle w:val="Caption"/>
        <w:spacing w:before="0" w:after="0"/>
        <w:rPr>
          <w:rFonts w:cs="Times New Roman"/>
          <w:sz w:val="20"/>
        </w:rPr>
        <w:sectPr w:rsidR="0088172A" w:rsidSect="00A5704F">
          <w:footnotePr>
            <w:pos w:val="beneathText"/>
          </w:footnotePr>
          <w:type w:val="continuous"/>
          <w:pgSz w:w="11901" w:h="16817" w:code="9"/>
          <w:pgMar w:top="1440" w:right="1440" w:bottom="1440" w:left="1440" w:header="720" w:footer="720" w:gutter="0"/>
          <w:cols w:space="720"/>
          <w:docGrid w:linePitch="360"/>
        </w:sectPr>
      </w:pPr>
    </w:p>
    <w:p w:rsidR="00844F59" w:rsidRPr="00B1782B" w:rsidRDefault="00844F59" w:rsidP="00164B4D">
      <w:pPr>
        <w:pStyle w:val="Caption"/>
        <w:spacing w:before="0" w:after="0"/>
        <w:rPr>
          <w:rFonts w:cs="Times New Roman"/>
          <w:b/>
          <w:bCs/>
          <w:sz w:val="20"/>
        </w:rPr>
      </w:pPr>
      <w:r w:rsidRPr="00B1782B">
        <w:rPr>
          <w:rFonts w:cs="Times New Roman"/>
          <w:b/>
          <w:bCs/>
          <w:sz w:val="20"/>
        </w:rPr>
        <w:lastRenderedPageBreak/>
        <w:t>Penetapan Target Ukuran-ukuran Kinerja</w:t>
      </w:r>
    </w:p>
    <w:p w:rsidR="00164B4D" w:rsidRDefault="00844F59" w:rsidP="0059182B">
      <w:pPr>
        <w:pStyle w:val="BodyText"/>
        <w:spacing w:line="240" w:lineRule="auto"/>
        <w:ind w:firstLine="720"/>
        <w:rPr>
          <w:sz w:val="20"/>
          <w:szCs w:val="20"/>
        </w:rPr>
        <w:sectPr w:rsidR="00164B4D" w:rsidSect="00A5704F">
          <w:footnotePr>
            <w:pos w:val="beneathText"/>
          </w:footnotePr>
          <w:type w:val="continuous"/>
          <w:pgSz w:w="11901" w:h="16817" w:code="9"/>
          <w:pgMar w:top="1440" w:right="1440" w:bottom="1440" w:left="1440" w:header="720" w:footer="720" w:gutter="0"/>
          <w:cols w:num="2" w:space="567"/>
          <w:docGrid w:linePitch="360"/>
        </w:sectPr>
      </w:pPr>
      <w:r w:rsidRPr="00B1782B">
        <w:rPr>
          <w:sz w:val="20"/>
          <w:szCs w:val="20"/>
        </w:rPr>
        <w:t xml:space="preserve">Penetapan tujuan-tujuan strategis dan ukuran-ukuran kinerja strategis belumlah cukup apabila tidak dilengkapi dengan penentuan target ukuran-ukuran kinerja tersebut. Hal ini karena dengan menentukan target ukuran-ukuran kinerja, maka seluruh karyawan divisi </w:t>
      </w:r>
      <w:r w:rsidRPr="00B1782B">
        <w:rPr>
          <w:i/>
          <w:iCs/>
          <w:sz w:val="20"/>
          <w:szCs w:val="20"/>
        </w:rPr>
        <w:t>Internet Banking</w:t>
      </w:r>
      <w:r w:rsidRPr="00B1782B">
        <w:rPr>
          <w:sz w:val="20"/>
          <w:szCs w:val="20"/>
        </w:rPr>
        <w:t xml:space="preserve">, </w:t>
      </w:r>
      <w:r w:rsidRPr="00B1782B">
        <w:rPr>
          <w:sz w:val="20"/>
          <w:szCs w:val="20"/>
        </w:rPr>
        <w:lastRenderedPageBreak/>
        <w:t>baik dari atas sampai bawah, memiliki suatu nilai tujuan yang harus dicapai, tidak hanya melaksanakan program-program peningkatan tanpa target yang jelas, sehingga mengambang tanpa mengetahui apa yang harus dicapai dengan program-program peningkatan tersebut.</w:t>
      </w:r>
    </w:p>
    <w:p w:rsidR="00844F59" w:rsidRPr="00B1782B" w:rsidRDefault="00844F59" w:rsidP="0045171F">
      <w:pPr>
        <w:pStyle w:val="BodyText"/>
        <w:spacing w:line="240" w:lineRule="auto"/>
        <w:rPr>
          <w:sz w:val="20"/>
          <w:szCs w:val="20"/>
        </w:rPr>
      </w:pPr>
    </w:p>
    <w:p w:rsidR="00844F59" w:rsidRPr="00B1782B" w:rsidRDefault="00844F59" w:rsidP="0045171F">
      <w:pPr>
        <w:pStyle w:val="BodyText"/>
        <w:spacing w:line="240" w:lineRule="auto"/>
        <w:rPr>
          <w:sz w:val="20"/>
          <w:szCs w:val="20"/>
        </w:rPr>
        <w:sectPr w:rsidR="00844F59" w:rsidRPr="00B1782B" w:rsidSect="00A5704F">
          <w:footnotePr>
            <w:pos w:val="beneathText"/>
          </w:footnotePr>
          <w:type w:val="continuous"/>
          <w:pgSz w:w="11901" w:h="16817" w:code="9"/>
          <w:pgMar w:top="1440" w:right="1440" w:bottom="1440" w:left="1440" w:header="720" w:footer="720" w:gutter="0"/>
          <w:cols w:space="720"/>
          <w:docGrid w:linePitch="360"/>
        </w:sectPr>
      </w:pPr>
    </w:p>
    <w:tbl>
      <w:tblPr>
        <w:tblpPr w:leftFromText="180" w:rightFromText="180" w:horzAnchor="margin" w:tblpY="5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2"/>
        <w:gridCol w:w="2726"/>
        <w:gridCol w:w="3066"/>
        <w:gridCol w:w="813"/>
      </w:tblGrid>
      <w:tr w:rsidR="00844F59" w:rsidRPr="00B1782B" w:rsidTr="006D12C4">
        <w:trPr>
          <w:cantSplit/>
          <w:trHeight w:val="210"/>
        </w:trPr>
        <w:tc>
          <w:tcPr>
            <w:tcW w:w="0" w:type="auto"/>
            <w:vMerge w:val="restart"/>
          </w:tcPr>
          <w:p w:rsidR="00844F59" w:rsidRPr="00B1782B" w:rsidRDefault="00844F59" w:rsidP="0045171F">
            <w:pPr>
              <w:pStyle w:val="BodyText"/>
              <w:spacing w:line="240" w:lineRule="auto"/>
              <w:jc w:val="center"/>
              <w:rPr>
                <w:sz w:val="20"/>
                <w:szCs w:val="20"/>
              </w:rPr>
            </w:pPr>
            <w:r w:rsidRPr="00B1782B">
              <w:rPr>
                <w:sz w:val="20"/>
                <w:szCs w:val="20"/>
              </w:rPr>
              <w:lastRenderedPageBreak/>
              <w:br w:type="page"/>
            </w:r>
          </w:p>
          <w:p w:rsidR="00844F59" w:rsidRPr="00B1782B" w:rsidRDefault="00844F59" w:rsidP="0045171F">
            <w:pPr>
              <w:pStyle w:val="BodyText"/>
              <w:spacing w:line="240" w:lineRule="auto"/>
              <w:jc w:val="center"/>
              <w:rPr>
                <w:sz w:val="20"/>
                <w:szCs w:val="20"/>
              </w:rPr>
            </w:pPr>
            <w:r w:rsidRPr="00B1782B">
              <w:rPr>
                <w:sz w:val="20"/>
                <w:szCs w:val="20"/>
              </w:rPr>
              <w:t>Sasaran Strategis</w:t>
            </w:r>
          </w:p>
        </w:tc>
        <w:tc>
          <w:tcPr>
            <w:tcW w:w="0" w:type="auto"/>
            <w:gridSpan w:val="3"/>
          </w:tcPr>
          <w:p w:rsidR="00844F59" w:rsidRPr="00B1782B" w:rsidRDefault="00844F59" w:rsidP="0045171F">
            <w:pPr>
              <w:pStyle w:val="BodyText"/>
              <w:spacing w:line="240" w:lineRule="auto"/>
              <w:jc w:val="center"/>
              <w:rPr>
                <w:sz w:val="20"/>
                <w:szCs w:val="20"/>
              </w:rPr>
            </w:pPr>
            <w:r w:rsidRPr="00B1782B">
              <w:rPr>
                <w:sz w:val="20"/>
                <w:szCs w:val="20"/>
              </w:rPr>
              <w:t>Ukuran kinerja</w:t>
            </w:r>
          </w:p>
        </w:tc>
      </w:tr>
      <w:tr w:rsidR="00844F59" w:rsidRPr="00B1782B" w:rsidTr="006D12C4">
        <w:trPr>
          <w:cantSplit/>
          <w:trHeight w:val="210"/>
        </w:trPr>
        <w:tc>
          <w:tcPr>
            <w:tcW w:w="0" w:type="auto"/>
            <w:vMerge/>
          </w:tcPr>
          <w:p w:rsidR="00844F59" w:rsidRPr="00B1782B" w:rsidRDefault="00844F59" w:rsidP="0045171F">
            <w:pPr>
              <w:pStyle w:val="BodyText"/>
              <w:spacing w:line="240" w:lineRule="auto"/>
              <w:jc w:val="center"/>
              <w:rPr>
                <w:sz w:val="20"/>
                <w:szCs w:val="20"/>
              </w:rPr>
            </w:pPr>
          </w:p>
        </w:tc>
        <w:tc>
          <w:tcPr>
            <w:tcW w:w="0" w:type="auto"/>
          </w:tcPr>
          <w:p w:rsidR="00844F59" w:rsidRPr="00B1782B" w:rsidRDefault="00844F59" w:rsidP="0045171F">
            <w:pPr>
              <w:pStyle w:val="BodyText"/>
              <w:spacing w:line="240" w:lineRule="auto"/>
              <w:jc w:val="center"/>
              <w:rPr>
                <w:sz w:val="20"/>
                <w:szCs w:val="20"/>
              </w:rPr>
            </w:pPr>
            <w:r w:rsidRPr="00B1782B">
              <w:rPr>
                <w:sz w:val="20"/>
                <w:szCs w:val="20"/>
              </w:rPr>
              <w:t>Core Outcome (Lag Indicator)</w:t>
            </w:r>
          </w:p>
        </w:tc>
        <w:tc>
          <w:tcPr>
            <w:tcW w:w="0" w:type="auto"/>
          </w:tcPr>
          <w:p w:rsidR="006D12C4" w:rsidRDefault="00844F59" w:rsidP="0045171F">
            <w:pPr>
              <w:pStyle w:val="BodyText"/>
              <w:spacing w:line="240" w:lineRule="auto"/>
              <w:jc w:val="center"/>
              <w:rPr>
                <w:sz w:val="20"/>
                <w:szCs w:val="20"/>
              </w:rPr>
            </w:pPr>
            <w:r w:rsidRPr="00B1782B">
              <w:rPr>
                <w:sz w:val="20"/>
                <w:szCs w:val="20"/>
              </w:rPr>
              <w:t xml:space="preserve">Perfomance Driver </w:t>
            </w:r>
          </w:p>
          <w:p w:rsidR="00844F59" w:rsidRPr="00B1782B" w:rsidRDefault="00844F59" w:rsidP="0045171F">
            <w:pPr>
              <w:pStyle w:val="BodyText"/>
              <w:spacing w:line="240" w:lineRule="auto"/>
              <w:jc w:val="center"/>
              <w:rPr>
                <w:sz w:val="20"/>
                <w:szCs w:val="20"/>
              </w:rPr>
            </w:pPr>
            <w:r w:rsidRPr="00B1782B">
              <w:rPr>
                <w:sz w:val="20"/>
                <w:szCs w:val="20"/>
              </w:rPr>
              <w:t>(Lead Indicator)</w:t>
            </w:r>
          </w:p>
        </w:tc>
        <w:tc>
          <w:tcPr>
            <w:tcW w:w="0" w:type="auto"/>
          </w:tcPr>
          <w:p w:rsidR="00844F59" w:rsidRPr="00B1782B" w:rsidRDefault="00844F59" w:rsidP="0045171F">
            <w:pPr>
              <w:pStyle w:val="BodyText"/>
              <w:spacing w:line="240" w:lineRule="auto"/>
              <w:jc w:val="center"/>
              <w:rPr>
                <w:sz w:val="20"/>
                <w:szCs w:val="20"/>
              </w:rPr>
            </w:pPr>
            <w:r w:rsidRPr="00B1782B">
              <w:rPr>
                <w:sz w:val="20"/>
                <w:szCs w:val="20"/>
              </w:rPr>
              <w:t>Target</w:t>
            </w:r>
          </w:p>
        </w:tc>
      </w:tr>
      <w:tr w:rsidR="00844F59" w:rsidRPr="00B1782B" w:rsidTr="006D12C4">
        <w:tc>
          <w:tcPr>
            <w:tcW w:w="0" w:type="auto"/>
          </w:tcPr>
          <w:p w:rsidR="00844F59" w:rsidRPr="006D12C4" w:rsidRDefault="00844F59" w:rsidP="0045171F">
            <w:pPr>
              <w:pStyle w:val="BodyText"/>
              <w:spacing w:line="240" w:lineRule="auto"/>
              <w:rPr>
                <w:b/>
                <w:bCs/>
                <w:sz w:val="20"/>
                <w:szCs w:val="20"/>
              </w:rPr>
            </w:pPr>
            <w:r w:rsidRPr="00B1782B">
              <w:rPr>
                <w:b/>
                <w:bCs/>
                <w:sz w:val="20"/>
                <w:szCs w:val="20"/>
              </w:rPr>
              <w:t>Perspektif kontribusi perusahaan</w:t>
            </w:r>
          </w:p>
          <w:p w:rsidR="00844F59" w:rsidRPr="00B1782B" w:rsidRDefault="00844F59" w:rsidP="0045171F">
            <w:pPr>
              <w:pStyle w:val="BodyText"/>
              <w:spacing w:line="240" w:lineRule="auto"/>
              <w:rPr>
                <w:sz w:val="20"/>
                <w:szCs w:val="20"/>
              </w:rPr>
            </w:pPr>
            <w:r w:rsidRPr="00B1782B">
              <w:rPr>
                <w:sz w:val="20"/>
                <w:szCs w:val="20"/>
              </w:rPr>
              <w:t>C1 - Kontribusi terhadap strategi perusahaan</w:t>
            </w:r>
          </w:p>
          <w:p w:rsidR="00844F59" w:rsidRPr="00B1782B" w:rsidRDefault="00844F59" w:rsidP="0045171F">
            <w:pPr>
              <w:pStyle w:val="BodyText"/>
              <w:spacing w:line="240" w:lineRule="auto"/>
              <w:rPr>
                <w:sz w:val="20"/>
                <w:szCs w:val="20"/>
              </w:rPr>
            </w:pPr>
            <w:r w:rsidRPr="00B1782B">
              <w:rPr>
                <w:sz w:val="20"/>
                <w:szCs w:val="20"/>
              </w:rPr>
              <w:t>C2 -  Meminimalkan biaya operasional yang digunakan</w:t>
            </w:r>
          </w:p>
          <w:p w:rsidR="00844F59" w:rsidRPr="00B1782B" w:rsidRDefault="00844F59" w:rsidP="0045171F">
            <w:pPr>
              <w:pStyle w:val="BodyText"/>
              <w:spacing w:line="240" w:lineRule="auto"/>
              <w:rPr>
                <w:sz w:val="20"/>
                <w:szCs w:val="20"/>
              </w:rPr>
            </w:pPr>
            <w:r w:rsidRPr="00B1782B">
              <w:rPr>
                <w:sz w:val="20"/>
                <w:szCs w:val="20"/>
              </w:rPr>
              <w:t xml:space="preserve">C3 - Meningkatkan pendapatan </w:t>
            </w:r>
            <w:r w:rsidRPr="00B1782B">
              <w:rPr>
                <w:i/>
                <w:iCs/>
                <w:sz w:val="20"/>
                <w:szCs w:val="20"/>
              </w:rPr>
              <w:t>Internet Banking</w:t>
            </w:r>
          </w:p>
        </w:tc>
        <w:tc>
          <w:tcPr>
            <w:tcW w:w="0" w:type="auto"/>
          </w:tcPr>
          <w:p w:rsidR="00844F59" w:rsidRPr="00B1782B" w:rsidRDefault="00844F59" w:rsidP="0045171F">
            <w:pPr>
              <w:pStyle w:val="BodyText"/>
              <w:spacing w:line="240" w:lineRule="auto"/>
              <w:rPr>
                <w:sz w:val="20"/>
                <w:szCs w:val="20"/>
              </w:rPr>
            </w:pPr>
          </w:p>
          <w:p w:rsidR="00844F59" w:rsidRPr="00B1782B" w:rsidRDefault="00844F59" w:rsidP="0045171F">
            <w:pPr>
              <w:pStyle w:val="BodyText"/>
              <w:spacing w:line="240" w:lineRule="auto"/>
              <w:rPr>
                <w:sz w:val="20"/>
                <w:szCs w:val="20"/>
              </w:rPr>
            </w:pPr>
          </w:p>
          <w:p w:rsidR="00844F59" w:rsidRPr="00B1782B" w:rsidRDefault="00844F59" w:rsidP="0045171F">
            <w:pPr>
              <w:pStyle w:val="BodyText"/>
              <w:spacing w:line="240" w:lineRule="auto"/>
              <w:rPr>
                <w:sz w:val="20"/>
                <w:szCs w:val="20"/>
              </w:rPr>
            </w:pPr>
            <w:r w:rsidRPr="00B1782B">
              <w:rPr>
                <w:sz w:val="20"/>
                <w:szCs w:val="20"/>
              </w:rPr>
              <w:t>Besarnya biaya dibanding anggaran</w:t>
            </w:r>
          </w:p>
          <w:p w:rsidR="00844F59" w:rsidRPr="00B1782B" w:rsidRDefault="00844F59" w:rsidP="0045171F">
            <w:pPr>
              <w:pStyle w:val="BodyText"/>
              <w:spacing w:line="240" w:lineRule="auto"/>
              <w:rPr>
                <w:sz w:val="20"/>
                <w:szCs w:val="20"/>
              </w:rPr>
            </w:pPr>
          </w:p>
          <w:p w:rsidR="00844F59" w:rsidRPr="00B1782B" w:rsidRDefault="00844F59" w:rsidP="0045171F">
            <w:pPr>
              <w:pStyle w:val="BodyText"/>
              <w:spacing w:line="240" w:lineRule="auto"/>
              <w:rPr>
                <w:sz w:val="20"/>
                <w:szCs w:val="20"/>
              </w:rPr>
            </w:pPr>
            <w:r w:rsidRPr="00B1782B">
              <w:rPr>
                <w:sz w:val="20"/>
                <w:szCs w:val="20"/>
              </w:rPr>
              <w:t>ROA, Net Margin, ROE dan ROCE</w:t>
            </w:r>
          </w:p>
          <w:p w:rsidR="00844F59" w:rsidRPr="00B1782B" w:rsidRDefault="00844F59" w:rsidP="0045171F">
            <w:pPr>
              <w:pStyle w:val="BodyText"/>
              <w:spacing w:line="240" w:lineRule="auto"/>
              <w:rPr>
                <w:sz w:val="20"/>
                <w:szCs w:val="20"/>
              </w:rPr>
            </w:pPr>
          </w:p>
        </w:tc>
        <w:tc>
          <w:tcPr>
            <w:tcW w:w="0" w:type="auto"/>
          </w:tcPr>
          <w:p w:rsidR="00844F59" w:rsidRPr="00B1782B" w:rsidRDefault="00844F59" w:rsidP="0045171F">
            <w:pPr>
              <w:pStyle w:val="BodyText"/>
              <w:spacing w:line="240" w:lineRule="auto"/>
              <w:rPr>
                <w:sz w:val="20"/>
                <w:szCs w:val="20"/>
              </w:rPr>
            </w:pPr>
          </w:p>
          <w:p w:rsidR="00844F59" w:rsidRPr="00B1782B" w:rsidRDefault="00844F59" w:rsidP="0045171F">
            <w:pPr>
              <w:pStyle w:val="BodyText"/>
              <w:spacing w:line="240" w:lineRule="auto"/>
              <w:rPr>
                <w:sz w:val="20"/>
                <w:szCs w:val="20"/>
              </w:rPr>
            </w:pPr>
          </w:p>
          <w:p w:rsidR="00844F59" w:rsidRPr="00B1782B" w:rsidRDefault="00844F59" w:rsidP="0045171F">
            <w:pPr>
              <w:pStyle w:val="BodyText"/>
              <w:spacing w:line="240" w:lineRule="auto"/>
              <w:rPr>
                <w:sz w:val="20"/>
                <w:szCs w:val="20"/>
              </w:rPr>
            </w:pPr>
            <w:r w:rsidRPr="00B1782B">
              <w:rPr>
                <w:sz w:val="20"/>
                <w:szCs w:val="20"/>
              </w:rPr>
              <w:t>Besarnya kontribusi terhadap strategi perusahaan</w:t>
            </w:r>
          </w:p>
          <w:p w:rsidR="00844F59" w:rsidRPr="00B1782B" w:rsidRDefault="00844F59" w:rsidP="0045171F">
            <w:pPr>
              <w:pStyle w:val="BodyText"/>
              <w:spacing w:line="240" w:lineRule="auto"/>
              <w:rPr>
                <w:sz w:val="20"/>
                <w:szCs w:val="20"/>
              </w:rPr>
            </w:pPr>
          </w:p>
        </w:tc>
        <w:tc>
          <w:tcPr>
            <w:tcW w:w="0" w:type="auto"/>
          </w:tcPr>
          <w:p w:rsidR="00844F59" w:rsidRPr="00B1782B" w:rsidRDefault="00844F59" w:rsidP="0045171F">
            <w:pPr>
              <w:pStyle w:val="BodyText"/>
              <w:spacing w:line="240" w:lineRule="auto"/>
              <w:rPr>
                <w:sz w:val="20"/>
                <w:szCs w:val="20"/>
              </w:rPr>
            </w:pPr>
          </w:p>
          <w:p w:rsidR="00844F59" w:rsidRPr="00B1782B" w:rsidRDefault="00844F59" w:rsidP="0045171F">
            <w:pPr>
              <w:pStyle w:val="BodyText"/>
              <w:spacing w:line="240" w:lineRule="auto"/>
              <w:rPr>
                <w:sz w:val="20"/>
                <w:szCs w:val="20"/>
              </w:rPr>
            </w:pPr>
          </w:p>
          <w:p w:rsidR="00844F59" w:rsidRPr="00B1782B" w:rsidRDefault="00844F59" w:rsidP="0045171F">
            <w:pPr>
              <w:pStyle w:val="BodyText"/>
              <w:spacing w:line="240" w:lineRule="auto"/>
              <w:jc w:val="center"/>
              <w:rPr>
                <w:sz w:val="20"/>
                <w:szCs w:val="20"/>
              </w:rPr>
            </w:pPr>
            <w:r w:rsidRPr="00B1782B">
              <w:rPr>
                <w:sz w:val="20"/>
                <w:szCs w:val="20"/>
              </w:rPr>
              <w:t>100%</w:t>
            </w:r>
          </w:p>
          <w:p w:rsidR="00844F59" w:rsidRPr="00B1782B" w:rsidRDefault="00844F59" w:rsidP="0045171F">
            <w:pPr>
              <w:pStyle w:val="BodyText"/>
              <w:spacing w:line="240" w:lineRule="auto"/>
              <w:rPr>
                <w:sz w:val="20"/>
                <w:szCs w:val="20"/>
              </w:rPr>
            </w:pPr>
          </w:p>
          <w:p w:rsidR="00844F59" w:rsidRPr="00B1782B" w:rsidRDefault="00844F59" w:rsidP="0045171F">
            <w:pPr>
              <w:pStyle w:val="BodyText"/>
              <w:spacing w:line="240" w:lineRule="auto"/>
              <w:jc w:val="center"/>
              <w:rPr>
                <w:sz w:val="20"/>
                <w:szCs w:val="20"/>
              </w:rPr>
            </w:pPr>
            <w:r w:rsidRPr="00B1782B">
              <w:rPr>
                <w:sz w:val="20"/>
                <w:szCs w:val="20"/>
              </w:rPr>
              <w:t>100%</w:t>
            </w:r>
          </w:p>
          <w:p w:rsidR="00844F59" w:rsidRPr="00B1782B" w:rsidRDefault="00844F59" w:rsidP="0045171F">
            <w:pPr>
              <w:pStyle w:val="BodyText"/>
              <w:spacing w:line="240" w:lineRule="auto"/>
              <w:rPr>
                <w:sz w:val="20"/>
                <w:szCs w:val="20"/>
              </w:rPr>
            </w:pPr>
          </w:p>
          <w:p w:rsidR="00844F59" w:rsidRPr="00B1782B" w:rsidRDefault="00844F59" w:rsidP="00204456">
            <w:pPr>
              <w:pStyle w:val="BodyText"/>
              <w:spacing w:line="240" w:lineRule="auto"/>
              <w:jc w:val="center"/>
              <w:rPr>
                <w:sz w:val="20"/>
                <w:szCs w:val="20"/>
              </w:rPr>
            </w:pPr>
            <w:r w:rsidRPr="00B1782B">
              <w:rPr>
                <w:sz w:val="20"/>
                <w:szCs w:val="20"/>
              </w:rPr>
              <w:t>1%</w:t>
            </w:r>
          </w:p>
        </w:tc>
      </w:tr>
      <w:tr w:rsidR="00844F59" w:rsidRPr="00B1782B" w:rsidTr="006D12C4">
        <w:tc>
          <w:tcPr>
            <w:tcW w:w="0" w:type="auto"/>
          </w:tcPr>
          <w:p w:rsidR="00844F59" w:rsidRPr="00CF1181" w:rsidRDefault="00844F59" w:rsidP="0045171F">
            <w:pPr>
              <w:pStyle w:val="BodyText"/>
              <w:spacing w:line="240" w:lineRule="auto"/>
              <w:rPr>
                <w:b/>
                <w:bCs/>
                <w:sz w:val="20"/>
                <w:szCs w:val="20"/>
              </w:rPr>
            </w:pPr>
            <w:r w:rsidRPr="00B1782B">
              <w:rPr>
                <w:b/>
                <w:bCs/>
                <w:sz w:val="20"/>
                <w:szCs w:val="20"/>
              </w:rPr>
              <w:t>Perspektif orientasi pengguna</w:t>
            </w:r>
          </w:p>
          <w:p w:rsidR="00844F59" w:rsidRPr="00B1782B" w:rsidRDefault="00844F59" w:rsidP="0045171F">
            <w:pPr>
              <w:pStyle w:val="BodyText"/>
              <w:spacing w:line="240" w:lineRule="auto"/>
              <w:rPr>
                <w:sz w:val="20"/>
                <w:szCs w:val="20"/>
              </w:rPr>
            </w:pPr>
            <w:r w:rsidRPr="00B1782B">
              <w:rPr>
                <w:sz w:val="20"/>
                <w:szCs w:val="20"/>
              </w:rPr>
              <w:t>U1 - Meningkatkan kepuasan pengguna / pelanggan</w:t>
            </w:r>
          </w:p>
          <w:p w:rsidR="00844F59" w:rsidRPr="00B1782B" w:rsidRDefault="00844F59" w:rsidP="0045171F">
            <w:pPr>
              <w:pStyle w:val="BodyText"/>
              <w:spacing w:line="240" w:lineRule="auto"/>
              <w:rPr>
                <w:sz w:val="20"/>
                <w:szCs w:val="20"/>
              </w:rPr>
            </w:pPr>
            <w:r w:rsidRPr="00B1782B">
              <w:rPr>
                <w:sz w:val="20"/>
                <w:szCs w:val="20"/>
              </w:rPr>
              <w:t>U2 - Memenuhi kebutuhan pengguna / pelanggan akan jenis aplikasi / layanan</w:t>
            </w:r>
          </w:p>
          <w:p w:rsidR="00844F59" w:rsidRPr="00B1782B" w:rsidRDefault="00844F59" w:rsidP="0045171F">
            <w:pPr>
              <w:pStyle w:val="BodyText"/>
              <w:spacing w:line="240" w:lineRule="auto"/>
              <w:rPr>
                <w:sz w:val="20"/>
                <w:szCs w:val="20"/>
              </w:rPr>
            </w:pPr>
            <w:r w:rsidRPr="00B1782B">
              <w:rPr>
                <w:sz w:val="20"/>
                <w:szCs w:val="20"/>
              </w:rPr>
              <w:t>U3 - Meningkatkan efektivitas marketing (di internet)</w:t>
            </w:r>
          </w:p>
        </w:tc>
        <w:tc>
          <w:tcPr>
            <w:tcW w:w="0" w:type="auto"/>
          </w:tcPr>
          <w:p w:rsidR="00844F59" w:rsidRPr="00B1782B" w:rsidRDefault="00844F59" w:rsidP="0045171F">
            <w:pPr>
              <w:pStyle w:val="BodyText"/>
              <w:spacing w:line="240" w:lineRule="auto"/>
              <w:rPr>
                <w:sz w:val="20"/>
                <w:szCs w:val="20"/>
              </w:rPr>
            </w:pPr>
          </w:p>
          <w:p w:rsidR="00844F59" w:rsidRPr="00B1782B" w:rsidRDefault="00844F59" w:rsidP="0045171F">
            <w:pPr>
              <w:pStyle w:val="BodyText"/>
              <w:spacing w:line="240" w:lineRule="auto"/>
              <w:rPr>
                <w:sz w:val="20"/>
                <w:szCs w:val="20"/>
              </w:rPr>
            </w:pPr>
          </w:p>
          <w:p w:rsidR="00844F59" w:rsidRPr="00B1782B" w:rsidRDefault="00844F59" w:rsidP="0045171F">
            <w:pPr>
              <w:pStyle w:val="BodyText"/>
              <w:spacing w:line="240" w:lineRule="auto"/>
              <w:rPr>
                <w:sz w:val="20"/>
                <w:szCs w:val="20"/>
              </w:rPr>
            </w:pPr>
            <w:r w:rsidRPr="00B1782B">
              <w:rPr>
                <w:sz w:val="20"/>
                <w:szCs w:val="20"/>
              </w:rPr>
              <w:t>Kepuasan pengguna / pelanggan, tingkat komplain yang terselesaikan</w:t>
            </w:r>
          </w:p>
          <w:p w:rsidR="00844F59" w:rsidRPr="00B1782B" w:rsidRDefault="00844F59" w:rsidP="0045171F">
            <w:pPr>
              <w:pStyle w:val="BodyText"/>
              <w:spacing w:line="240" w:lineRule="auto"/>
              <w:rPr>
                <w:sz w:val="20"/>
                <w:szCs w:val="20"/>
              </w:rPr>
            </w:pPr>
            <w:r w:rsidRPr="00B1782B">
              <w:rPr>
                <w:sz w:val="20"/>
                <w:szCs w:val="20"/>
              </w:rPr>
              <w:t>Sesuai SLA</w:t>
            </w:r>
          </w:p>
          <w:p w:rsidR="00844F59" w:rsidRPr="00B1782B" w:rsidRDefault="00844F59" w:rsidP="0045171F">
            <w:pPr>
              <w:pStyle w:val="BodyText"/>
              <w:spacing w:line="240" w:lineRule="auto"/>
              <w:rPr>
                <w:sz w:val="20"/>
                <w:szCs w:val="20"/>
              </w:rPr>
            </w:pPr>
          </w:p>
          <w:p w:rsidR="00844F59" w:rsidRPr="00B1782B" w:rsidRDefault="00844F59" w:rsidP="0045171F">
            <w:pPr>
              <w:pStyle w:val="BodyText"/>
              <w:spacing w:line="240" w:lineRule="auto"/>
              <w:rPr>
                <w:sz w:val="20"/>
                <w:szCs w:val="20"/>
              </w:rPr>
            </w:pPr>
            <w:r w:rsidRPr="00B1782B">
              <w:rPr>
                <w:sz w:val="20"/>
                <w:szCs w:val="20"/>
              </w:rPr>
              <w:t>Jumlah hits / page impression</w:t>
            </w:r>
          </w:p>
        </w:tc>
        <w:tc>
          <w:tcPr>
            <w:tcW w:w="0" w:type="auto"/>
          </w:tcPr>
          <w:p w:rsidR="00844F59" w:rsidRPr="00B1782B" w:rsidRDefault="00844F59" w:rsidP="0045171F">
            <w:pPr>
              <w:pStyle w:val="BodyText"/>
              <w:spacing w:line="240" w:lineRule="auto"/>
              <w:rPr>
                <w:sz w:val="20"/>
                <w:szCs w:val="20"/>
              </w:rPr>
            </w:pPr>
          </w:p>
          <w:p w:rsidR="00844F59" w:rsidRPr="00B1782B" w:rsidRDefault="00844F59" w:rsidP="0045171F">
            <w:pPr>
              <w:pStyle w:val="BodyText"/>
              <w:spacing w:line="240" w:lineRule="auto"/>
              <w:rPr>
                <w:sz w:val="20"/>
                <w:szCs w:val="20"/>
              </w:rPr>
            </w:pPr>
          </w:p>
          <w:p w:rsidR="00844F59" w:rsidRPr="00B1782B" w:rsidRDefault="00844F59" w:rsidP="0045171F">
            <w:pPr>
              <w:pStyle w:val="BodyText"/>
              <w:spacing w:line="240" w:lineRule="auto"/>
              <w:rPr>
                <w:sz w:val="20"/>
                <w:szCs w:val="20"/>
              </w:rPr>
            </w:pPr>
            <w:r w:rsidRPr="00B1782B">
              <w:rPr>
                <w:sz w:val="20"/>
                <w:szCs w:val="20"/>
              </w:rPr>
              <w:t>Survei kepuasan pengguna / pelanggan, ketersediaan aplikasi, kemudahan</w:t>
            </w:r>
          </w:p>
          <w:p w:rsidR="00844F59" w:rsidRPr="00B1782B" w:rsidRDefault="00844F59" w:rsidP="0045171F">
            <w:pPr>
              <w:pStyle w:val="BodyText"/>
              <w:spacing w:line="240" w:lineRule="auto"/>
              <w:rPr>
                <w:sz w:val="20"/>
                <w:szCs w:val="20"/>
              </w:rPr>
            </w:pPr>
            <w:r w:rsidRPr="00B1782B">
              <w:rPr>
                <w:sz w:val="20"/>
                <w:szCs w:val="20"/>
              </w:rPr>
              <w:t>SQ Audit, survei kualitas aplikasi / layanan</w:t>
            </w:r>
          </w:p>
        </w:tc>
        <w:tc>
          <w:tcPr>
            <w:tcW w:w="0" w:type="auto"/>
          </w:tcPr>
          <w:p w:rsidR="00844F59" w:rsidRPr="00B1782B" w:rsidRDefault="00844F59" w:rsidP="0045171F">
            <w:pPr>
              <w:pStyle w:val="BodyText"/>
              <w:spacing w:line="240" w:lineRule="auto"/>
              <w:rPr>
                <w:sz w:val="20"/>
                <w:szCs w:val="20"/>
              </w:rPr>
            </w:pPr>
          </w:p>
          <w:p w:rsidR="00844F59" w:rsidRPr="00B1782B" w:rsidRDefault="00844F59" w:rsidP="0045171F">
            <w:pPr>
              <w:pStyle w:val="BodyText"/>
              <w:spacing w:line="240" w:lineRule="auto"/>
              <w:rPr>
                <w:sz w:val="20"/>
                <w:szCs w:val="20"/>
              </w:rPr>
            </w:pPr>
          </w:p>
          <w:p w:rsidR="00844F59" w:rsidRPr="00B1782B" w:rsidRDefault="00844F59" w:rsidP="0045171F">
            <w:pPr>
              <w:pStyle w:val="BodyText"/>
              <w:spacing w:line="240" w:lineRule="auto"/>
              <w:jc w:val="center"/>
              <w:rPr>
                <w:sz w:val="20"/>
                <w:szCs w:val="20"/>
              </w:rPr>
            </w:pPr>
            <w:r w:rsidRPr="00B1782B">
              <w:rPr>
                <w:sz w:val="20"/>
                <w:szCs w:val="20"/>
              </w:rPr>
              <w:t>100%</w:t>
            </w:r>
          </w:p>
          <w:p w:rsidR="00844F59" w:rsidRPr="00B1782B" w:rsidRDefault="00844F59" w:rsidP="0045171F">
            <w:pPr>
              <w:pStyle w:val="BodyText"/>
              <w:spacing w:line="240" w:lineRule="auto"/>
              <w:rPr>
                <w:sz w:val="20"/>
                <w:szCs w:val="20"/>
              </w:rPr>
            </w:pPr>
          </w:p>
          <w:p w:rsidR="00844F59" w:rsidRPr="00B1782B" w:rsidRDefault="00844F59" w:rsidP="0045171F">
            <w:pPr>
              <w:pStyle w:val="BodyText"/>
              <w:spacing w:line="240" w:lineRule="auto"/>
              <w:jc w:val="center"/>
              <w:rPr>
                <w:sz w:val="20"/>
                <w:szCs w:val="20"/>
              </w:rPr>
            </w:pPr>
            <w:r w:rsidRPr="00B1782B">
              <w:rPr>
                <w:sz w:val="20"/>
                <w:szCs w:val="20"/>
              </w:rPr>
              <w:t>100%</w:t>
            </w:r>
          </w:p>
          <w:p w:rsidR="00844F59" w:rsidRPr="00B1782B" w:rsidRDefault="00844F59" w:rsidP="0045171F">
            <w:pPr>
              <w:pStyle w:val="BodyText"/>
              <w:spacing w:line="240" w:lineRule="auto"/>
              <w:rPr>
                <w:sz w:val="20"/>
                <w:szCs w:val="20"/>
              </w:rPr>
            </w:pPr>
          </w:p>
          <w:p w:rsidR="00844F59" w:rsidRPr="00B1782B" w:rsidRDefault="00844F59" w:rsidP="00204456">
            <w:pPr>
              <w:pStyle w:val="BodyText"/>
              <w:spacing w:line="240" w:lineRule="auto"/>
              <w:jc w:val="center"/>
              <w:rPr>
                <w:sz w:val="20"/>
                <w:szCs w:val="20"/>
              </w:rPr>
            </w:pPr>
            <w:r w:rsidRPr="00B1782B">
              <w:rPr>
                <w:sz w:val="20"/>
                <w:szCs w:val="20"/>
              </w:rPr>
              <w:t>15000 hits</w:t>
            </w:r>
          </w:p>
        </w:tc>
      </w:tr>
      <w:tr w:rsidR="00844F59" w:rsidRPr="00B1782B" w:rsidTr="006D12C4">
        <w:tc>
          <w:tcPr>
            <w:tcW w:w="0" w:type="auto"/>
          </w:tcPr>
          <w:p w:rsidR="00844F59" w:rsidRPr="00B1782B" w:rsidRDefault="00844F59" w:rsidP="0045171F">
            <w:pPr>
              <w:pStyle w:val="BodyText"/>
              <w:spacing w:line="240" w:lineRule="auto"/>
              <w:rPr>
                <w:b/>
                <w:bCs/>
                <w:sz w:val="20"/>
                <w:szCs w:val="20"/>
              </w:rPr>
            </w:pPr>
            <w:r w:rsidRPr="00B1782B">
              <w:rPr>
                <w:b/>
                <w:bCs/>
                <w:sz w:val="20"/>
                <w:szCs w:val="20"/>
              </w:rPr>
              <w:t>Perspektif keunggulan operasional</w:t>
            </w:r>
          </w:p>
          <w:p w:rsidR="00844F59" w:rsidRPr="00B1782B" w:rsidRDefault="00844F59" w:rsidP="0045171F">
            <w:pPr>
              <w:pStyle w:val="BodyText"/>
              <w:spacing w:line="240" w:lineRule="auto"/>
              <w:rPr>
                <w:sz w:val="20"/>
                <w:szCs w:val="20"/>
              </w:rPr>
            </w:pPr>
            <w:r w:rsidRPr="00B1782B">
              <w:rPr>
                <w:sz w:val="20"/>
                <w:szCs w:val="20"/>
              </w:rPr>
              <w:t>O1 - Meningkatkan kehandalan operasional</w:t>
            </w:r>
          </w:p>
          <w:p w:rsidR="00844F59" w:rsidRPr="00B1782B" w:rsidRDefault="00844F59" w:rsidP="0045171F">
            <w:pPr>
              <w:pStyle w:val="BodyText"/>
              <w:spacing w:line="240" w:lineRule="auto"/>
              <w:rPr>
                <w:sz w:val="20"/>
                <w:szCs w:val="20"/>
              </w:rPr>
            </w:pPr>
            <w:r w:rsidRPr="00B1782B">
              <w:rPr>
                <w:sz w:val="20"/>
                <w:szCs w:val="20"/>
              </w:rPr>
              <w:t>O2 - Mencapai tingkat keamanan dan kenyamanan yang tinggi</w:t>
            </w:r>
          </w:p>
          <w:p w:rsidR="00844F59" w:rsidRPr="00B1782B" w:rsidRDefault="00844F59" w:rsidP="0045171F">
            <w:pPr>
              <w:pStyle w:val="BodyText"/>
              <w:spacing w:line="240" w:lineRule="auto"/>
              <w:rPr>
                <w:sz w:val="20"/>
                <w:szCs w:val="20"/>
              </w:rPr>
            </w:pPr>
            <w:r w:rsidRPr="00B1782B">
              <w:rPr>
                <w:sz w:val="20"/>
                <w:szCs w:val="20"/>
              </w:rPr>
              <w:t>O3 - Meningkatkan kehandalan karyawan</w:t>
            </w:r>
          </w:p>
        </w:tc>
        <w:tc>
          <w:tcPr>
            <w:tcW w:w="0" w:type="auto"/>
          </w:tcPr>
          <w:p w:rsidR="00844F59" w:rsidRPr="00B1782B" w:rsidRDefault="00844F59" w:rsidP="0045171F">
            <w:pPr>
              <w:pStyle w:val="BodyText"/>
              <w:spacing w:line="240" w:lineRule="auto"/>
              <w:rPr>
                <w:sz w:val="20"/>
                <w:szCs w:val="20"/>
              </w:rPr>
            </w:pPr>
          </w:p>
          <w:p w:rsidR="00204456" w:rsidRDefault="00204456" w:rsidP="0045171F">
            <w:pPr>
              <w:pStyle w:val="BodyText"/>
              <w:spacing w:line="240" w:lineRule="auto"/>
              <w:rPr>
                <w:sz w:val="20"/>
                <w:szCs w:val="20"/>
              </w:rPr>
            </w:pPr>
          </w:p>
          <w:p w:rsidR="00844F59" w:rsidRPr="00B1782B" w:rsidRDefault="00844F59" w:rsidP="0045171F">
            <w:pPr>
              <w:pStyle w:val="BodyText"/>
              <w:spacing w:line="240" w:lineRule="auto"/>
              <w:rPr>
                <w:sz w:val="20"/>
                <w:szCs w:val="20"/>
              </w:rPr>
            </w:pPr>
            <w:r w:rsidRPr="00B1782B">
              <w:rPr>
                <w:sz w:val="20"/>
                <w:szCs w:val="20"/>
              </w:rPr>
              <w:t>Waktu down/life sistem, waktu respon</w:t>
            </w:r>
          </w:p>
          <w:p w:rsidR="00844F59" w:rsidRPr="00B1782B" w:rsidRDefault="00844F59" w:rsidP="0045171F">
            <w:pPr>
              <w:pStyle w:val="BodyText"/>
              <w:spacing w:line="240" w:lineRule="auto"/>
              <w:rPr>
                <w:sz w:val="20"/>
                <w:szCs w:val="20"/>
              </w:rPr>
            </w:pPr>
            <w:r w:rsidRPr="00B1782B">
              <w:rPr>
                <w:sz w:val="20"/>
                <w:szCs w:val="20"/>
              </w:rPr>
              <w:t>Waktu gagal, waktu recovery</w:t>
            </w:r>
          </w:p>
          <w:p w:rsidR="00844F59" w:rsidRPr="00B1782B" w:rsidRDefault="00844F59" w:rsidP="0045171F">
            <w:pPr>
              <w:pStyle w:val="BodyText"/>
              <w:spacing w:line="240" w:lineRule="auto"/>
              <w:rPr>
                <w:sz w:val="20"/>
                <w:szCs w:val="20"/>
              </w:rPr>
            </w:pPr>
          </w:p>
          <w:p w:rsidR="00844F59" w:rsidRPr="00B1782B" w:rsidRDefault="00844F59" w:rsidP="0045171F">
            <w:pPr>
              <w:pStyle w:val="BodyText"/>
              <w:spacing w:line="240" w:lineRule="auto"/>
              <w:rPr>
                <w:sz w:val="20"/>
                <w:szCs w:val="20"/>
              </w:rPr>
            </w:pPr>
            <w:r w:rsidRPr="00B1782B">
              <w:rPr>
                <w:sz w:val="20"/>
                <w:szCs w:val="20"/>
              </w:rPr>
              <w:t>Tingkat pendidikan, kepuasaan karyawan, waktu respon helpdesk, persentase tanya-solusi</w:t>
            </w:r>
          </w:p>
        </w:tc>
        <w:tc>
          <w:tcPr>
            <w:tcW w:w="0" w:type="auto"/>
          </w:tcPr>
          <w:p w:rsidR="00844F59" w:rsidRPr="00B1782B" w:rsidRDefault="00844F59" w:rsidP="0045171F">
            <w:pPr>
              <w:pStyle w:val="BodyText"/>
              <w:spacing w:line="240" w:lineRule="auto"/>
              <w:rPr>
                <w:sz w:val="20"/>
                <w:szCs w:val="20"/>
              </w:rPr>
            </w:pPr>
          </w:p>
          <w:p w:rsidR="00844F59" w:rsidRPr="00B1782B" w:rsidRDefault="00844F59" w:rsidP="0045171F">
            <w:pPr>
              <w:pStyle w:val="BodyText"/>
              <w:spacing w:line="240" w:lineRule="auto"/>
              <w:rPr>
                <w:sz w:val="20"/>
                <w:szCs w:val="20"/>
              </w:rPr>
            </w:pPr>
          </w:p>
          <w:p w:rsidR="00844F59" w:rsidRPr="00B1782B" w:rsidRDefault="00844F59" w:rsidP="0045171F">
            <w:pPr>
              <w:pStyle w:val="BodyText"/>
              <w:spacing w:line="240" w:lineRule="auto"/>
              <w:rPr>
                <w:sz w:val="20"/>
                <w:szCs w:val="20"/>
              </w:rPr>
            </w:pPr>
            <w:r w:rsidRPr="00B1782B">
              <w:rPr>
                <w:sz w:val="20"/>
                <w:szCs w:val="20"/>
              </w:rPr>
              <w:t>Audit ITIL</w:t>
            </w:r>
          </w:p>
          <w:p w:rsidR="00CF1181" w:rsidRDefault="00CF1181" w:rsidP="0045171F">
            <w:pPr>
              <w:pStyle w:val="BodyText"/>
              <w:spacing w:line="240" w:lineRule="auto"/>
              <w:rPr>
                <w:sz w:val="20"/>
                <w:szCs w:val="20"/>
              </w:rPr>
            </w:pPr>
          </w:p>
          <w:p w:rsidR="00844F59" w:rsidRPr="00B1782B" w:rsidRDefault="00844F59" w:rsidP="0045171F">
            <w:pPr>
              <w:pStyle w:val="BodyText"/>
              <w:spacing w:line="240" w:lineRule="auto"/>
              <w:rPr>
                <w:sz w:val="20"/>
                <w:szCs w:val="20"/>
              </w:rPr>
            </w:pPr>
            <w:r w:rsidRPr="00B1782B">
              <w:rPr>
                <w:sz w:val="20"/>
                <w:szCs w:val="20"/>
              </w:rPr>
              <w:t>Audit COBIT</w:t>
            </w:r>
          </w:p>
          <w:p w:rsidR="00844F59" w:rsidRPr="00B1782B" w:rsidRDefault="00844F59" w:rsidP="0045171F">
            <w:pPr>
              <w:pStyle w:val="BodyText"/>
              <w:spacing w:line="240" w:lineRule="auto"/>
              <w:rPr>
                <w:sz w:val="20"/>
                <w:szCs w:val="20"/>
              </w:rPr>
            </w:pPr>
          </w:p>
          <w:p w:rsidR="00844F59" w:rsidRPr="00B1782B" w:rsidRDefault="00844F59" w:rsidP="0045171F">
            <w:pPr>
              <w:pStyle w:val="BodyText"/>
              <w:spacing w:line="240" w:lineRule="auto"/>
              <w:rPr>
                <w:sz w:val="20"/>
                <w:szCs w:val="20"/>
              </w:rPr>
            </w:pPr>
            <w:r w:rsidRPr="00B1782B">
              <w:rPr>
                <w:sz w:val="20"/>
                <w:szCs w:val="20"/>
              </w:rPr>
              <w:t>Survei penguasaan teknologi, survei kepuasaan karyawan</w:t>
            </w:r>
          </w:p>
        </w:tc>
        <w:tc>
          <w:tcPr>
            <w:tcW w:w="0" w:type="auto"/>
          </w:tcPr>
          <w:p w:rsidR="00844F59" w:rsidRPr="00B1782B" w:rsidRDefault="00844F59" w:rsidP="0045171F">
            <w:pPr>
              <w:pStyle w:val="BodyText"/>
              <w:spacing w:line="240" w:lineRule="auto"/>
              <w:rPr>
                <w:sz w:val="20"/>
                <w:szCs w:val="20"/>
              </w:rPr>
            </w:pPr>
          </w:p>
          <w:p w:rsidR="00844F59" w:rsidRPr="00B1782B" w:rsidRDefault="00844F59" w:rsidP="0045171F">
            <w:pPr>
              <w:pStyle w:val="BodyText"/>
              <w:spacing w:line="240" w:lineRule="auto"/>
              <w:rPr>
                <w:sz w:val="20"/>
                <w:szCs w:val="20"/>
              </w:rPr>
            </w:pPr>
          </w:p>
          <w:p w:rsidR="00844F59" w:rsidRPr="00B1782B" w:rsidRDefault="00844F59" w:rsidP="0045171F">
            <w:pPr>
              <w:pStyle w:val="BodyText"/>
              <w:spacing w:line="240" w:lineRule="auto"/>
              <w:jc w:val="center"/>
              <w:rPr>
                <w:sz w:val="20"/>
                <w:szCs w:val="20"/>
              </w:rPr>
            </w:pPr>
            <w:r w:rsidRPr="00B1782B">
              <w:rPr>
                <w:sz w:val="20"/>
                <w:szCs w:val="20"/>
              </w:rPr>
              <w:t>90%</w:t>
            </w:r>
          </w:p>
          <w:p w:rsidR="00CF1181" w:rsidRDefault="00CF1181" w:rsidP="0045171F">
            <w:pPr>
              <w:pStyle w:val="BodyText"/>
              <w:spacing w:line="240" w:lineRule="auto"/>
              <w:jc w:val="center"/>
              <w:rPr>
                <w:sz w:val="20"/>
                <w:szCs w:val="20"/>
              </w:rPr>
            </w:pPr>
          </w:p>
          <w:p w:rsidR="00844F59" w:rsidRPr="00B1782B" w:rsidRDefault="00844F59" w:rsidP="0045171F">
            <w:pPr>
              <w:pStyle w:val="BodyText"/>
              <w:spacing w:line="240" w:lineRule="auto"/>
              <w:jc w:val="center"/>
              <w:rPr>
                <w:sz w:val="20"/>
                <w:szCs w:val="20"/>
              </w:rPr>
            </w:pPr>
            <w:r w:rsidRPr="00B1782B">
              <w:rPr>
                <w:sz w:val="20"/>
                <w:szCs w:val="20"/>
              </w:rPr>
              <w:t>5%</w:t>
            </w:r>
          </w:p>
          <w:p w:rsidR="00844F59" w:rsidRPr="00B1782B" w:rsidRDefault="00844F59" w:rsidP="0045171F">
            <w:pPr>
              <w:pStyle w:val="BodyText"/>
              <w:spacing w:line="240" w:lineRule="auto"/>
              <w:rPr>
                <w:sz w:val="20"/>
                <w:szCs w:val="20"/>
              </w:rPr>
            </w:pPr>
          </w:p>
          <w:p w:rsidR="00844F59" w:rsidRPr="00B1782B" w:rsidRDefault="00844F59" w:rsidP="00204456">
            <w:pPr>
              <w:pStyle w:val="BodyText"/>
              <w:spacing w:line="240" w:lineRule="auto"/>
              <w:jc w:val="center"/>
              <w:rPr>
                <w:sz w:val="20"/>
                <w:szCs w:val="20"/>
              </w:rPr>
            </w:pPr>
            <w:r w:rsidRPr="00B1782B">
              <w:rPr>
                <w:sz w:val="20"/>
                <w:szCs w:val="20"/>
              </w:rPr>
              <w:t>100%</w:t>
            </w:r>
          </w:p>
        </w:tc>
      </w:tr>
      <w:tr w:rsidR="00844F59" w:rsidRPr="00B1782B" w:rsidTr="006D12C4">
        <w:trPr>
          <w:trHeight w:val="1381"/>
        </w:trPr>
        <w:tc>
          <w:tcPr>
            <w:tcW w:w="0" w:type="auto"/>
          </w:tcPr>
          <w:p w:rsidR="00844F59" w:rsidRPr="00CF1181" w:rsidRDefault="00844F59" w:rsidP="0045171F">
            <w:pPr>
              <w:pStyle w:val="BodyText"/>
              <w:spacing w:line="240" w:lineRule="auto"/>
              <w:rPr>
                <w:b/>
                <w:bCs/>
                <w:sz w:val="20"/>
                <w:szCs w:val="20"/>
              </w:rPr>
            </w:pPr>
            <w:r w:rsidRPr="00B1782B">
              <w:rPr>
                <w:b/>
                <w:bCs/>
                <w:sz w:val="20"/>
                <w:szCs w:val="20"/>
              </w:rPr>
              <w:t>Perspektif orientasi masa depan</w:t>
            </w:r>
          </w:p>
          <w:p w:rsidR="00844F59" w:rsidRPr="00B1782B" w:rsidRDefault="00844F59" w:rsidP="00CF1181">
            <w:pPr>
              <w:pStyle w:val="BodyText"/>
              <w:spacing w:line="240" w:lineRule="auto"/>
              <w:jc w:val="left"/>
              <w:rPr>
                <w:sz w:val="20"/>
                <w:szCs w:val="20"/>
              </w:rPr>
            </w:pPr>
            <w:r w:rsidRPr="00B1782B">
              <w:rPr>
                <w:sz w:val="20"/>
                <w:szCs w:val="20"/>
              </w:rPr>
              <w:t>F1 - Peningkatan kemampuan layanan</w:t>
            </w:r>
          </w:p>
          <w:p w:rsidR="00844F59" w:rsidRPr="00B1782B" w:rsidRDefault="00844F59" w:rsidP="00CF1181">
            <w:pPr>
              <w:pStyle w:val="BodyText"/>
              <w:spacing w:line="240" w:lineRule="auto"/>
              <w:jc w:val="left"/>
              <w:rPr>
                <w:sz w:val="20"/>
                <w:szCs w:val="20"/>
              </w:rPr>
            </w:pPr>
            <w:r w:rsidRPr="00B1782B">
              <w:rPr>
                <w:sz w:val="20"/>
                <w:szCs w:val="20"/>
              </w:rPr>
              <w:t>F2 - Peningkatan kesiapan arsitektur TI</w:t>
            </w:r>
          </w:p>
          <w:p w:rsidR="00844F59" w:rsidRPr="00B1782B" w:rsidRDefault="00844F59" w:rsidP="00CF1181">
            <w:pPr>
              <w:pStyle w:val="BodyText"/>
              <w:spacing w:line="240" w:lineRule="auto"/>
              <w:jc w:val="left"/>
              <w:rPr>
                <w:sz w:val="20"/>
                <w:szCs w:val="20"/>
              </w:rPr>
            </w:pPr>
            <w:r w:rsidRPr="00B1782B">
              <w:rPr>
                <w:sz w:val="20"/>
                <w:szCs w:val="20"/>
              </w:rPr>
              <w:t>F3 - Meningkatkan kemampuan karyawan</w:t>
            </w:r>
          </w:p>
        </w:tc>
        <w:tc>
          <w:tcPr>
            <w:tcW w:w="0" w:type="auto"/>
          </w:tcPr>
          <w:p w:rsidR="00844F59" w:rsidRPr="00B1782B" w:rsidRDefault="00844F59" w:rsidP="0045171F">
            <w:pPr>
              <w:pStyle w:val="BodyText"/>
              <w:spacing w:line="240" w:lineRule="auto"/>
              <w:rPr>
                <w:sz w:val="20"/>
                <w:szCs w:val="20"/>
              </w:rPr>
            </w:pPr>
          </w:p>
          <w:p w:rsidR="00844F59" w:rsidRPr="00B1782B" w:rsidRDefault="00844F59" w:rsidP="0045171F">
            <w:pPr>
              <w:pStyle w:val="BodyText"/>
              <w:spacing w:line="240" w:lineRule="auto"/>
              <w:rPr>
                <w:sz w:val="20"/>
                <w:szCs w:val="20"/>
              </w:rPr>
            </w:pPr>
          </w:p>
          <w:p w:rsidR="00844F59" w:rsidRPr="00B1782B" w:rsidRDefault="00844F59" w:rsidP="0045171F">
            <w:pPr>
              <w:pStyle w:val="BodyText"/>
              <w:spacing w:line="240" w:lineRule="auto"/>
              <w:rPr>
                <w:sz w:val="20"/>
                <w:szCs w:val="20"/>
              </w:rPr>
            </w:pPr>
          </w:p>
          <w:p w:rsidR="00844F59" w:rsidRPr="00B1782B" w:rsidRDefault="00844F59" w:rsidP="0045171F">
            <w:pPr>
              <w:pStyle w:val="BodyText"/>
              <w:spacing w:line="240" w:lineRule="auto"/>
              <w:rPr>
                <w:sz w:val="20"/>
                <w:szCs w:val="20"/>
              </w:rPr>
            </w:pPr>
          </w:p>
          <w:p w:rsidR="00844F59" w:rsidRPr="00B1782B" w:rsidRDefault="00844F59" w:rsidP="0045171F">
            <w:pPr>
              <w:pStyle w:val="BodyText"/>
              <w:spacing w:line="240" w:lineRule="auto"/>
              <w:rPr>
                <w:sz w:val="20"/>
                <w:szCs w:val="20"/>
              </w:rPr>
            </w:pPr>
          </w:p>
          <w:p w:rsidR="0071620D" w:rsidRDefault="0071620D" w:rsidP="0045171F">
            <w:pPr>
              <w:pStyle w:val="BodyText"/>
              <w:spacing w:line="240" w:lineRule="auto"/>
              <w:rPr>
                <w:sz w:val="20"/>
                <w:szCs w:val="20"/>
              </w:rPr>
            </w:pPr>
          </w:p>
          <w:p w:rsidR="00844F59" w:rsidRPr="00B1782B" w:rsidRDefault="00844F59" w:rsidP="0045171F">
            <w:pPr>
              <w:pStyle w:val="BodyText"/>
              <w:spacing w:line="240" w:lineRule="auto"/>
              <w:rPr>
                <w:sz w:val="20"/>
                <w:szCs w:val="20"/>
              </w:rPr>
            </w:pPr>
            <w:r w:rsidRPr="00B1782B">
              <w:rPr>
                <w:sz w:val="20"/>
                <w:szCs w:val="20"/>
              </w:rPr>
              <w:t>Kepuasan karyawan, produktivitas karyawan</w:t>
            </w:r>
          </w:p>
        </w:tc>
        <w:tc>
          <w:tcPr>
            <w:tcW w:w="0" w:type="auto"/>
          </w:tcPr>
          <w:p w:rsidR="00844F59" w:rsidRPr="00B1782B" w:rsidRDefault="00844F59" w:rsidP="0045171F">
            <w:pPr>
              <w:pStyle w:val="BodyText"/>
              <w:spacing w:line="240" w:lineRule="auto"/>
              <w:rPr>
                <w:sz w:val="20"/>
                <w:szCs w:val="20"/>
              </w:rPr>
            </w:pPr>
          </w:p>
          <w:p w:rsidR="00844F59" w:rsidRPr="00B1782B" w:rsidRDefault="00844F59" w:rsidP="0045171F">
            <w:pPr>
              <w:pStyle w:val="BodyText"/>
              <w:spacing w:line="240" w:lineRule="auto"/>
              <w:rPr>
                <w:sz w:val="20"/>
                <w:szCs w:val="20"/>
              </w:rPr>
            </w:pPr>
            <w:r w:rsidRPr="00B1782B">
              <w:rPr>
                <w:sz w:val="20"/>
                <w:szCs w:val="20"/>
              </w:rPr>
              <w:t>Pengembangan aplikasi / layanan</w:t>
            </w:r>
          </w:p>
          <w:p w:rsidR="00844F59" w:rsidRPr="00B1782B" w:rsidRDefault="00844F59" w:rsidP="0045171F">
            <w:pPr>
              <w:pStyle w:val="BodyText"/>
              <w:spacing w:line="240" w:lineRule="auto"/>
              <w:rPr>
                <w:sz w:val="20"/>
                <w:szCs w:val="20"/>
              </w:rPr>
            </w:pPr>
            <w:r w:rsidRPr="00B1782B">
              <w:rPr>
                <w:sz w:val="20"/>
                <w:szCs w:val="20"/>
              </w:rPr>
              <w:t>Pengembangan arsitektur dengan panduan / mengikuti standar tertentu</w:t>
            </w:r>
          </w:p>
          <w:p w:rsidR="00844F59" w:rsidRPr="00B1782B" w:rsidRDefault="00844F59" w:rsidP="0045171F">
            <w:pPr>
              <w:pStyle w:val="BodyText"/>
              <w:spacing w:line="240" w:lineRule="auto"/>
              <w:rPr>
                <w:sz w:val="20"/>
                <w:szCs w:val="20"/>
              </w:rPr>
            </w:pPr>
            <w:r w:rsidRPr="00B1782B">
              <w:rPr>
                <w:sz w:val="20"/>
                <w:szCs w:val="20"/>
              </w:rPr>
              <w:t>Tingkat biaya pendidikan dalam budget TI, pengembangan karyawan dibandingkan terhadap rencana</w:t>
            </w:r>
          </w:p>
        </w:tc>
        <w:tc>
          <w:tcPr>
            <w:tcW w:w="0" w:type="auto"/>
          </w:tcPr>
          <w:p w:rsidR="00844F59" w:rsidRPr="00B1782B" w:rsidRDefault="00844F59" w:rsidP="0045171F">
            <w:pPr>
              <w:pStyle w:val="BodyText"/>
              <w:spacing w:line="240" w:lineRule="auto"/>
              <w:rPr>
                <w:sz w:val="20"/>
                <w:szCs w:val="20"/>
              </w:rPr>
            </w:pPr>
          </w:p>
          <w:p w:rsidR="00844F59" w:rsidRPr="00B1782B" w:rsidRDefault="00844F59" w:rsidP="0045171F">
            <w:pPr>
              <w:pStyle w:val="BodyText"/>
              <w:spacing w:line="240" w:lineRule="auto"/>
              <w:jc w:val="center"/>
              <w:rPr>
                <w:sz w:val="20"/>
                <w:szCs w:val="20"/>
              </w:rPr>
            </w:pPr>
            <w:r w:rsidRPr="00B1782B">
              <w:rPr>
                <w:sz w:val="20"/>
                <w:szCs w:val="20"/>
              </w:rPr>
              <w:t>100%</w:t>
            </w:r>
          </w:p>
          <w:p w:rsidR="0071620D" w:rsidRDefault="0071620D" w:rsidP="0045171F">
            <w:pPr>
              <w:pStyle w:val="BodyText"/>
              <w:spacing w:line="240" w:lineRule="auto"/>
              <w:jc w:val="center"/>
              <w:rPr>
                <w:sz w:val="20"/>
                <w:szCs w:val="20"/>
              </w:rPr>
            </w:pPr>
          </w:p>
          <w:p w:rsidR="00844F59" w:rsidRPr="00B1782B" w:rsidRDefault="00844F59" w:rsidP="0045171F">
            <w:pPr>
              <w:pStyle w:val="BodyText"/>
              <w:spacing w:line="240" w:lineRule="auto"/>
              <w:jc w:val="center"/>
              <w:rPr>
                <w:sz w:val="20"/>
                <w:szCs w:val="20"/>
              </w:rPr>
            </w:pPr>
            <w:r w:rsidRPr="00B1782B">
              <w:rPr>
                <w:sz w:val="20"/>
                <w:szCs w:val="20"/>
              </w:rPr>
              <w:t>100%</w:t>
            </w:r>
          </w:p>
          <w:p w:rsidR="00844F59" w:rsidRPr="00B1782B" w:rsidRDefault="00844F59" w:rsidP="0045171F">
            <w:pPr>
              <w:pStyle w:val="BodyText"/>
              <w:spacing w:line="240" w:lineRule="auto"/>
              <w:rPr>
                <w:sz w:val="20"/>
                <w:szCs w:val="20"/>
              </w:rPr>
            </w:pPr>
          </w:p>
          <w:p w:rsidR="00844F59" w:rsidRPr="00B1782B" w:rsidRDefault="00844F59" w:rsidP="006B4A5C">
            <w:pPr>
              <w:pStyle w:val="BodyText"/>
              <w:spacing w:line="240" w:lineRule="auto"/>
              <w:jc w:val="center"/>
              <w:rPr>
                <w:sz w:val="20"/>
                <w:szCs w:val="20"/>
              </w:rPr>
            </w:pPr>
            <w:r w:rsidRPr="00B1782B">
              <w:rPr>
                <w:sz w:val="20"/>
                <w:szCs w:val="20"/>
              </w:rPr>
              <w:t>3%</w:t>
            </w:r>
          </w:p>
        </w:tc>
      </w:tr>
    </w:tbl>
    <w:p w:rsidR="00844F59" w:rsidRPr="00B1782B" w:rsidRDefault="0088172A" w:rsidP="0045171F">
      <w:pPr>
        <w:pStyle w:val="Caption"/>
        <w:spacing w:before="0" w:after="0"/>
        <w:jc w:val="center"/>
        <w:rPr>
          <w:rFonts w:cs="Times New Roman"/>
          <w:sz w:val="20"/>
        </w:rPr>
        <w:sectPr w:rsidR="00844F59" w:rsidRPr="00B1782B" w:rsidSect="006D12C4">
          <w:footnotePr>
            <w:pos w:val="beneathText"/>
          </w:footnotePr>
          <w:pgSz w:w="11901" w:h="16817" w:code="9"/>
          <w:pgMar w:top="1440" w:right="1440" w:bottom="1440" w:left="1440" w:header="720" w:footer="720" w:gutter="0"/>
          <w:cols w:space="720"/>
          <w:docGrid w:linePitch="360"/>
        </w:sectPr>
      </w:pPr>
      <w:bookmarkStart w:id="63" w:name="_Toc107184513"/>
      <w:r>
        <w:rPr>
          <w:rFonts w:cs="Times New Roman"/>
          <w:sz w:val="20"/>
        </w:rPr>
        <w:t>Tabel</w:t>
      </w:r>
      <w:r w:rsidR="00B81099" w:rsidRPr="00B1782B">
        <w:rPr>
          <w:rFonts w:cs="Times New Roman"/>
          <w:sz w:val="20"/>
        </w:rPr>
        <w:fldChar w:fldCharType="begin"/>
      </w:r>
      <w:r w:rsidR="00844F59" w:rsidRPr="00B1782B">
        <w:rPr>
          <w:rFonts w:cs="Times New Roman"/>
          <w:sz w:val="20"/>
        </w:rPr>
        <w:instrText xml:space="preserve"> SEQ Tabel_4. \* ARABIC </w:instrText>
      </w:r>
      <w:r w:rsidR="00B81099" w:rsidRPr="00B1782B">
        <w:rPr>
          <w:rFonts w:cs="Times New Roman"/>
          <w:sz w:val="20"/>
        </w:rPr>
        <w:fldChar w:fldCharType="separate"/>
      </w:r>
      <w:r w:rsidR="006D12C4">
        <w:rPr>
          <w:rFonts w:cs="Times New Roman"/>
          <w:sz w:val="20"/>
        </w:rPr>
        <w:t>2</w:t>
      </w:r>
      <w:r w:rsidR="00B81099" w:rsidRPr="00B1782B">
        <w:rPr>
          <w:rFonts w:cs="Times New Roman"/>
          <w:sz w:val="20"/>
        </w:rPr>
        <w:fldChar w:fldCharType="end"/>
      </w:r>
      <w:r w:rsidR="00844F59" w:rsidRPr="00B1782B">
        <w:rPr>
          <w:rFonts w:cs="Times New Roman"/>
          <w:sz w:val="20"/>
        </w:rPr>
        <w:t xml:space="preserve"> Penetapan Target Ukuran-ukuran Kinerja</w:t>
      </w:r>
      <w:bookmarkEnd w:id="63"/>
    </w:p>
    <w:p w:rsidR="00844F59" w:rsidRPr="00B1782B" w:rsidRDefault="00844F59" w:rsidP="00715EC3">
      <w:pPr>
        <w:pStyle w:val="Heading3"/>
        <w:numPr>
          <w:ilvl w:val="0"/>
          <w:numId w:val="0"/>
        </w:numPr>
        <w:spacing w:before="0" w:after="0" w:line="240" w:lineRule="auto"/>
        <w:rPr>
          <w:rFonts w:ascii="Times New Roman" w:hAnsi="Times New Roman" w:cs="Times New Roman"/>
          <w:sz w:val="20"/>
          <w:szCs w:val="20"/>
        </w:rPr>
      </w:pPr>
      <w:bookmarkStart w:id="64" w:name="_Toc107171758"/>
      <w:bookmarkStart w:id="65" w:name="_Toc107173533"/>
      <w:bookmarkStart w:id="66" w:name="_Toc107177544"/>
      <w:r w:rsidRPr="00B1782B">
        <w:rPr>
          <w:rFonts w:ascii="Times New Roman" w:hAnsi="Times New Roman" w:cs="Times New Roman"/>
          <w:sz w:val="20"/>
          <w:szCs w:val="20"/>
        </w:rPr>
        <w:lastRenderedPageBreak/>
        <w:t xml:space="preserve">Peta Strategi Divisi </w:t>
      </w:r>
      <w:r w:rsidRPr="00B1782B">
        <w:rPr>
          <w:rFonts w:ascii="Times New Roman" w:hAnsi="Times New Roman" w:cs="Times New Roman"/>
          <w:i/>
          <w:iCs/>
          <w:sz w:val="20"/>
          <w:szCs w:val="20"/>
        </w:rPr>
        <w:t>Internet Banking</w:t>
      </w:r>
      <w:bookmarkEnd w:id="64"/>
      <w:bookmarkEnd w:id="65"/>
      <w:bookmarkEnd w:id="66"/>
    </w:p>
    <w:p w:rsidR="00844F59" w:rsidRPr="00B1782B" w:rsidRDefault="00844F59" w:rsidP="00715EC3">
      <w:pPr>
        <w:pStyle w:val="BodyText"/>
        <w:spacing w:line="240" w:lineRule="auto"/>
        <w:ind w:firstLine="720"/>
        <w:rPr>
          <w:sz w:val="20"/>
          <w:szCs w:val="20"/>
        </w:rPr>
      </w:pPr>
      <w:r w:rsidRPr="00B1782B">
        <w:rPr>
          <w:sz w:val="20"/>
          <w:szCs w:val="20"/>
        </w:rPr>
        <w:t xml:space="preserve">Setelah melalui tahap-tahap di atas, maka perancangan </w:t>
      </w:r>
      <w:r w:rsidRPr="00B1782B">
        <w:rPr>
          <w:i/>
          <w:iCs/>
          <w:sz w:val="20"/>
          <w:szCs w:val="20"/>
        </w:rPr>
        <w:t>IT-Balanced Scorecard</w:t>
      </w:r>
      <w:r w:rsidRPr="00B1782B">
        <w:rPr>
          <w:sz w:val="20"/>
          <w:szCs w:val="20"/>
        </w:rPr>
        <w:t xml:space="preserve"> untuk divisi </w:t>
      </w:r>
      <w:r w:rsidRPr="00B1782B">
        <w:rPr>
          <w:i/>
          <w:iCs/>
          <w:sz w:val="20"/>
          <w:szCs w:val="20"/>
        </w:rPr>
        <w:t>Internet Banking</w:t>
      </w:r>
      <w:r w:rsidRPr="00B1782B">
        <w:rPr>
          <w:sz w:val="20"/>
          <w:szCs w:val="20"/>
        </w:rPr>
        <w:t xml:space="preserve"> memasuki tahap akhir dengan menghasilkan sebuah peta strategi (</w:t>
      </w:r>
      <w:r w:rsidRPr="00B1782B">
        <w:rPr>
          <w:i/>
          <w:sz w:val="20"/>
          <w:szCs w:val="20"/>
        </w:rPr>
        <w:t>strategy map</w:t>
      </w:r>
      <w:r w:rsidRPr="00B1782B">
        <w:rPr>
          <w:sz w:val="20"/>
          <w:szCs w:val="20"/>
        </w:rPr>
        <w:t xml:space="preserve">). Dalam peta strategi ini dapat dijelaskan sebagai berikut : untuk mempertahankan dan/atau pengembangan aplikasi / layanan </w:t>
      </w:r>
      <w:r w:rsidRPr="00B1782B">
        <w:rPr>
          <w:i/>
          <w:iCs/>
          <w:sz w:val="20"/>
          <w:szCs w:val="20"/>
        </w:rPr>
        <w:t>Internet Banking</w:t>
      </w:r>
      <w:r w:rsidRPr="00B1782B">
        <w:rPr>
          <w:sz w:val="20"/>
          <w:szCs w:val="20"/>
        </w:rPr>
        <w:t xml:space="preserve"> di masa mendatang, walaupun berdasarkan survei pelanggan sudah merasa cukup puas (90%) dengan fasilitas yang ada saat ini. Di sisi lain, pengembangan layanan dan fasilitas akan menuntut pula dikembangkannya arsitektur dan kemampuan TI yang ada saat ini dengan mengacu pada satu standar tertentu. Semua hal ini pada akhirnya akan menuntut peningkatan pengetahuan dan penguasaan teknologi oleh para karyawan itu sendiri. Untuk itu ditargetkan untuk meningkatkan alokasi biaya pendidikan dan training dari 0,75% menjadi 3% di masa mendatang. Peningkatan alokasi biaya pendidikan ini dalam jangka pendek akan berdampak pada meningkatnya kepuasaan karyawan dan meningkatnya produktivitas dalam jangka menengah dan panjang. </w:t>
      </w:r>
    </w:p>
    <w:p w:rsidR="00844F59" w:rsidRPr="00B1782B" w:rsidRDefault="00844F59" w:rsidP="004415CA">
      <w:pPr>
        <w:pStyle w:val="BodyText"/>
        <w:spacing w:line="240" w:lineRule="auto"/>
        <w:ind w:firstLine="720"/>
        <w:rPr>
          <w:sz w:val="20"/>
          <w:szCs w:val="20"/>
        </w:rPr>
      </w:pPr>
      <w:r w:rsidRPr="00B1782B">
        <w:rPr>
          <w:sz w:val="20"/>
          <w:szCs w:val="20"/>
        </w:rPr>
        <w:t xml:space="preserve">Kepuasan karyawan yang tinggi dan penguasaan teknologi yang baik akan membawa </w:t>
      </w:r>
      <w:r w:rsidRPr="00B1782B">
        <w:rPr>
          <w:sz w:val="20"/>
          <w:szCs w:val="20"/>
        </w:rPr>
        <w:lastRenderedPageBreak/>
        <w:t xml:space="preserve">efek yang baik pada kelancaran dan kehandalan operasional divisi </w:t>
      </w:r>
      <w:r w:rsidRPr="00B1782B">
        <w:rPr>
          <w:i/>
          <w:iCs/>
          <w:sz w:val="20"/>
          <w:szCs w:val="20"/>
        </w:rPr>
        <w:t>Internet Banking</w:t>
      </w:r>
      <w:r w:rsidRPr="00B1782B">
        <w:rPr>
          <w:sz w:val="20"/>
          <w:szCs w:val="20"/>
        </w:rPr>
        <w:t xml:space="preserve">. Dengan target meningkatkan life time dari 90% menjadi 95% dan mencapai down time yang lebih rendah yaitu 5%, maka hal ini akan meningkatkan kepuasan pelanggan sehingga mereka akan lebih sering menggunakan produk ini, dengan target mencapai 15.000 transaksi per tahun dibandingkan sebelumnya yang hanya 12.300 transaksi dalam setahun. Hal ini ditunjang dengan persentase komplain yang bisa diselesaikan oleh helpdesk yang mencapai 100% maka tidak mengherankan jika target untuk mencapai 1% pendapatan dari </w:t>
      </w:r>
      <w:r w:rsidRPr="00B1782B">
        <w:rPr>
          <w:i/>
          <w:iCs/>
          <w:sz w:val="20"/>
          <w:szCs w:val="20"/>
        </w:rPr>
        <w:t>Internet Banking</w:t>
      </w:r>
      <w:r w:rsidRPr="00B1782B">
        <w:rPr>
          <w:sz w:val="20"/>
          <w:szCs w:val="20"/>
        </w:rPr>
        <w:t xml:space="preserve"> dari sebelumnya hanya 0,002% akan bisa tercapai. </w:t>
      </w:r>
    </w:p>
    <w:p w:rsidR="00715EC3" w:rsidRDefault="00844F59" w:rsidP="0059182B">
      <w:pPr>
        <w:pStyle w:val="BodyText"/>
        <w:spacing w:line="240" w:lineRule="auto"/>
        <w:ind w:firstLine="720"/>
        <w:rPr>
          <w:sz w:val="20"/>
          <w:szCs w:val="20"/>
        </w:rPr>
        <w:sectPr w:rsidR="00715EC3" w:rsidSect="00A5704F">
          <w:footnotePr>
            <w:pos w:val="beneathText"/>
          </w:footnotePr>
          <w:pgSz w:w="11901" w:h="16817"/>
          <w:pgMar w:top="1440" w:right="1440" w:bottom="1440" w:left="1440" w:header="720" w:footer="720" w:gutter="0"/>
          <w:cols w:num="2" w:space="567"/>
          <w:docGrid w:linePitch="360"/>
        </w:sectPr>
      </w:pPr>
      <w:r w:rsidRPr="00B1782B">
        <w:rPr>
          <w:sz w:val="20"/>
          <w:szCs w:val="20"/>
        </w:rPr>
        <w:t>Peta strategi (</w:t>
      </w:r>
      <w:r w:rsidRPr="00B1782B">
        <w:rPr>
          <w:i/>
          <w:iCs/>
          <w:sz w:val="20"/>
          <w:szCs w:val="20"/>
        </w:rPr>
        <w:t>strategy map</w:t>
      </w:r>
      <w:r w:rsidRPr="00B1782B">
        <w:rPr>
          <w:sz w:val="20"/>
          <w:szCs w:val="20"/>
        </w:rPr>
        <w:t xml:space="preserve">) untuk divisi </w:t>
      </w:r>
      <w:r w:rsidRPr="00B1782B">
        <w:rPr>
          <w:i/>
          <w:iCs/>
          <w:sz w:val="20"/>
          <w:szCs w:val="20"/>
        </w:rPr>
        <w:t>Internet Banking</w:t>
      </w:r>
      <w:r w:rsidRPr="00B1782B">
        <w:rPr>
          <w:sz w:val="20"/>
          <w:szCs w:val="20"/>
        </w:rPr>
        <w:t xml:space="preserve"> dapat dilihat pada </w:t>
      </w:r>
      <w:r w:rsidR="00715EC3">
        <w:rPr>
          <w:sz w:val="20"/>
          <w:szCs w:val="20"/>
        </w:rPr>
        <w:t xml:space="preserve">gambar di bawah. </w:t>
      </w:r>
      <w:r w:rsidRPr="00B1782B">
        <w:rPr>
          <w:sz w:val="20"/>
          <w:szCs w:val="20"/>
        </w:rPr>
        <w:t xml:space="preserve">Untuk langkah selanjutnya adalah mengimplementasikan hasil rancangan ini menjadi suatu sistem manajemen strategis yang utuh. Hal ini akan lebih baik lagi jika dalam pelaksanaannya dilakukan evaluasi terus-menerus secara teratur dan dilakukan penyesuaian tiap kali ada perubahan atau keadaan yang tidak cocok di lapangan dan perubahan iklim perusahaan, divisi </w:t>
      </w:r>
      <w:r w:rsidRPr="00B1782B">
        <w:rPr>
          <w:i/>
          <w:iCs/>
          <w:sz w:val="20"/>
          <w:szCs w:val="20"/>
        </w:rPr>
        <w:t>Internet Banking</w:t>
      </w:r>
      <w:r w:rsidRPr="00B1782B">
        <w:rPr>
          <w:sz w:val="20"/>
          <w:szCs w:val="20"/>
        </w:rPr>
        <w:t xml:space="preserve"> itu sendiri, dan / atau pasar.</w:t>
      </w:r>
    </w:p>
    <w:p w:rsidR="00844F59" w:rsidRDefault="00844F59" w:rsidP="0045171F">
      <w:pPr>
        <w:pStyle w:val="BodyText"/>
        <w:spacing w:line="240" w:lineRule="auto"/>
        <w:rPr>
          <w:sz w:val="20"/>
          <w:szCs w:val="20"/>
        </w:rPr>
      </w:pPr>
    </w:p>
    <w:p w:rsidR="00844F59" w:rsidRPr="00B1782B" w:rsidRDefault="00C9052F" w:rsidP="00715EC3">
      <w:pPr>
        <w:pStyle w:val="BodyText"/>
        <w:spacing w:line="240" w:lineRule="auto"/>
        <w:jc w:val="center"/>
        <w:rPr>
          <w:sz w:val="20"/>
          <w:szCs w:val="20"/>
        </w:rPr>
      </w:pPr>
      <w:r w:rsidRPr="00B1782B">
        <w:rPr>
          <w:sz w:val="20"/>
          <w:szCs w:val="20"/>
        </w:rPr>
        <w:drawing>
          <wp:inline distT="0" distB="0" distL="0" distR="0">
            <wp:extent cx="5040000" cy="4460400"/>
            <wp:effectExtent l="0" t="0" r="0" b="10160"/>
            <wp:docPr id="8" name="Picture 8" descr="bab4_strategy ma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b4_strategy map"/>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040000" cy="4460400"/>
                    </a:xfrm>
                    <a:prstGeom prst="rect">
                      <a:avLst/>
                    </a:prstGeom>
                    <a:noFill/>
                    <a:ln>
                      <a:noFill/>
                    </a:ln>
                  </pic:spPr>
                </pic:pic>
              </a:graphicData>
            </a:graphic>
          </wp:inline>
        </w:drawing>
      </w:r>
    </w:p>
    <w:p w:rsidR="00844F59" w:rsidRDefault="00844F59" w:rsidP="0045171F">
      <w:pPr>
        <w:pStyle w:val="Caption"/>
        <w:spacing w:before="0" w:after="0"/>
        <w:jc w:val="center"/>
        <w:rPr>
          <w:rFonts w:cs="Times New Roman"/>
          <w:i/>
          <w:iCs w:val="0"/>
          <w:sz w:val="20"/>
        </w:rPr>
      </w:pPr>
      <w:bookmarkStart w:id="67" w:name="_Ref107184207"/>
      <w:bookmarkStart w:id="68" w:name="_Toc107184434"/>
      <w:r w:rsidRPr="00B1782B">
        <w:rPr>
          <w:rFonts w:cs="Times New Roman"/>
          <w:sz w:val="20"/>
        </w:rPr>
        <w:t xml:space="preserve">Gambar </w:t>
      </w:r>
      <w:bookmarkEnd w:id="67"/>
      <w:r w:rsidR="00715EC3">
        <w:rPr>
          <w:rFonts w:cs="Times New Roman"/>
          <w:sz w:val="20"/>
        </w:rPr>
        <w:t xml:space="preserve">6 </w:t>
      </w:r>
      <w:r w:rsidRPr="00B1782B">
        <w:rPr>
          <w:rFonts w:cs="Times New Roman"/>
          <w:sz w:val="20"/>
        </w:rPr>
        <w:t xml:space="preserve">Peta Strategi Divisi </w:t>
      </w:r>
      <w:r w:rsidRPr="00B1782B">
        <w:rPr>
          <w:rFonts w:cs="Times New Roman"/>
          <w:i/>
          <w:iCs w:val="0"/>
          <w:sz w:val="20"/>
        </w:rPr>
        <w:t>Internet Banking</w:t>
      </w:r>
      <w:bookmarkEnd w:id="68"/>
    </w:p>
    <w:p w:rsidR="00844F59" w:rsidRPr="00B1782B" w:rsidRDefault="00844F59" w:rsidP="0045171F">
      <w:pPr>
        <w:pStyle w:val="Heading1"/>
        <w:spacing w:after="0"/>
        <w:rPr>
          <w:rFonts w:ascii="Times New Roman" w:hAnsi="Times New Roman"/>
          <w:sz w:val="20"/>
          <w:szCs w:val="20"/>
        </w:rPr>
        <w:sectPr w:rsidR="00844F59" w:rsidRPr="00B1782B" w:rsidSect="00A5704F">
          <w:footnotePr>
            <w:pos w:val="beneathText"/>
          </w:footnotePr>
          <w:type w:val="continuous"/>
          <w:pgSz w:w="11901" w:h="16817"/>
          <w:pgMar w:top="1440" w:right="1440" w:bottom="1440" w:left="1440" w:header="720" w:footer="720" w:gutter="0"/>
          <w:cols w:space="720"/>
          <w:docGrid w:linePitch="360"/>
        </w:sectPr>
      </w:pPr>
      <w:bookmarkStart w:id="69" w:name="_Toc107171759"/>
      <w:bookmarkStart w:id="70" w:name="_Toc107173534"/>
      <w:bookmarkStart w:id="71" w:name="_Toc107177545"/>
    </w:p>
    <w:p w:rsidR="00844F59" w:rsidRPr="00B1782B" w:rsidRDefault="00844F59" w:rsidP="008817D3">
      <w:pPr>
        <w:pStyle w:val="Heading1"/>
        <w:numPr>
          <w:ilvl w:val="0"/>
          <w:numId w:val="0"/>
        </w:numPr>
        <w:spacing w:after="0"/>
        <w:rPr>
          <w:rFonts w:ascii="Times New Roman" w:hAnsi="Times New Roman"/>
          <w:sz w:val="20"/>
          <w:szCs w:val="20"/>
        </w:rPr>
      </w:pPr>
      <w:r w:rsidRPr="00B1782B">
        <w:rPr>
          <w:rFonts w:ascii="Times New Roman" w:hAnsi="Times New Roman"/>
          <w:sz w:val="20"/>
          <w:szCs w:val="20"/>
        </w:rPr>
        <w:lastRenderedPageBreak/>
        <w:t>Penutup</w:t>
      </w:r>
      <w:bookmarkEnd w:id="69"/>
      <w:bookmarkEnd w:id="70"/>
      <w:bookmarkEnd w:id="71"/>
    </w:p>
    <w:p w:rsidR="00844F59" w:rsidRPr="00B1782B" w:rsidRDefault="00844F59" w:rsidP="0059182B">
      <w:pPr>
        <w:ind w:firstLine="720"/>
        <w:jc w:val="both"/>
        <w:rPr>
          <w:sz w:val="20"/>
          <w:szCs w:val="20"/>
        </w:rPr>
      </w:pPr>
      <w:r w:rsidRPr="00B1782B">
        <w:rPr>
          <w:sz w:val="20"/>
          <w:szCs w:val="20"/>
        </w:rPr>
        <w:t xml:space="preserve">Pada </w:t>
      </w:r>
      <w:r w:rsidR="00331C8C" w:rsidRPr="00B1782B">
        <w:rPr>
          <w:sz w:val="20"/>
          <w:szCs w:val="20"/>
        </w:rPr>
        <w:t>jurnal</w:t>
      </w:r>
      <w:r w:rsidRPr="00B1782B">
        <w:rPr>
          <w:sz w:val="20"/>
          <w:szCs w:val="20"/>
        </w:rPr>
        <w:t xml:space="preserve"> ini telah dirancang sebuah sistem pengukuran sekaligus sebagai sistem manajemen strategis pada divisi </w:t>
      </w:r>
      <w:r w:rsidRPr="00B1782B">
        <w:rPr>
          <w:i/>
          <w:iCs/>
          <w:sz w:val="20"/>
          <w:szCs w:val="20"/>
        </w:rPr>
        <w:t>Internet Banking</w:t>
      </w:r>
      <w:r w:rsidRPr="00B1782B">
        <w:rPr>
          <w:sz w:val="20"/>
          <w:szCs w:val="20"/>
        </w:rPr>
        <w:t xml:space="preserve"> dengan menggunakan </w:t>
      </w:r>
      <w:r w:rsidRPr="00B1782B">
        <w:rPr>
          <w:i/>
          <w:iCs/>
          <w:sz w:val="20"/>
          <w:szCs w:val="20"/>
        </w:rPr>
        <w:t>IT-Balanced Scorecard</w:t>
      </w:r>
      <w:r w:rsidRPr="00B1782B">
        <w:rPr>
          <w:sz w:val="20"/>
          <w:szCs w:val="20"/>
        </w:rPr>
        <w:t xml:space="preserve">. Divisi ini telah memiliki visi, misi dan strategi yang cukup jelas, sehingga dapat digunakan untuk menentukan tujuan-tujuan strategisnya pada keempat perspektif yang digunakan. Dengan bantuan </w:t>
      </w:r>
      <w:r w:rsidRPr="00B1782B">
        <w:rPr>
          <w:i/>
          <w:iCs/>
          <w:sz w:val="20"/>
          <w:szCs w:val="20"/>
        </w:rPr>
        <w:t>IT-Balanced Scorecard</w:t>
      </w:r>
      <w:r w:rsidRPr="00B1782B">
        <w:rPr>
          <w:sz w:val="20"/>
          <w:szCs w:val="20"/>
        </w:rPr>
        <w:t xml:space="preserve">, divisi ini telah menetapkan langkah-langkah yang harus diambil dan parameter-parameter kinerja yang harus diawasi untuk mencapai target yang telah ditentukan. Bercita-cita untuk menyumbangkan 1% kontribusi pendapatan bagi perusahaan induk, maka divisi </w:t>
      </w:r>
      <w:r w:rsidRPr="00B1782B">
        <w:rPr>
          <w:i/>
          <w:iCs/>
          <w:sz w:val="20"/>
          <w:szCs w:val="20"/>
        </w:rPr>
        <w:t>Internet Banking</w:t>
      </w:r>
      <w:r w:rsidRPr="00B1782B">
        <w:rPr>
          <w:sz w:val="20"/>
          <w:szCs w:val="20"/>
        </w:rPr>
        <w:t xml:space="preserve"> mencanangkan peningkatan layanan, kesiapan arsitektur dan kemampuan karyawan di masa mendatang. Hal ini akan berdampak pada keunggulan operasional dibandingkan saingannya dalam usaha sejenis. Keunggulan operasional yang ditambah dengan pemahaman terhadap kebutuhan pelanggan membuat divisi ini menargetkan terjadinya peningkatan transaksi dari tahun sebelumnya. Untuk jangka pendek pelaksanaan </w:t>
      </w:r>
      <w:r w:rsidRPr="00B1782B">
        <w:rPr>
          <w:i/>
          <w:iCs/>
          <w:sz w:val="20"/>
          <w:szCs w:val="20"/>
        </w:rPr>
        <w:t>strategy map</w:t>
      </w:r>
      <w:r w:rsidRPr="00B1782B">
        <w:rPr>
          <w:sz w:val="20"/>
          <w:szCs w:val="20"/>
        </w:rPr>
        <w:t xml:space="preserve"> yang dihasilkan dari penelitian ini, akan terlihat seperti pengeluaran yang semakin besar. Namun untuk jangka menengah dan jangka panjang, penerapan </w:t>
      </w:r>
      <w:r w:rsidRPr="00B1782B">
        <w:rPr>
          <w:i/>
          <w:iCs/>
          <w:sz w:val="20"/>
          <w:szCs w:val="20"/>
        </w:rPr>
        <w:t>strategy map</w:t>
      </w:r>
      <w:r w:rsidRPr="00B1782B">
        <w:rPr>
          <w:sz w:val="20"/>
          <w:szCs w:val="20"/>
        </w:rPr>
        <w:t xml:space="preserve"> akan meningkatkan produktifitas karyawan, kemampuan layanan, dan akhirnya peningkatan profitabilitas divisi </w:t>
      </w:r>
      <w:r w:rsidRPr="00B1782B">
        <w:rPr>
          <w:i/>
          <w:iCs/>
          <w:sz w:val="20"/>
          <w:szCs w:val="20"/>
        </w:rPr>
        <w:t>Internet Banking</w:t>
      </w:r>
      <w:r w:rsidRPr="00B1782B">
        <w:rPr>
          <w:sz w:val="20"/>
          <w:szCs w:val="20"/>
        </w:rPr>
        <w:t xml:space="preserve"> bagi perusahaan induk.</w:t>
      </w:r>
    </w:p>
    <w:p w:rsidR="00844F59" w:rsidRPr="00B1782B" w:rsidRDefault="00844F59" w:rsidP="0059182B">
      <w:pPr>
        <w:ind w:firstLine="720"/>
        <w:jc w:val="both"/>
        <w:rPr>
          <w:sz w:val="20"/>
          <w:szCs w:val="20"/>
        </w:rPr>
      </w:pPr>
      <w:r w:rsidRPr="00B1782B">
        <w:rPr>
          <w:i/>
          <w:iCs/>
          <w:sz w:val="20"/>
          <w:szCs w:val="20"/>
        </w:rPr>
        <w:t>IT-Balanced Scorecard</w:t>
      </w:r>
      <w:r w:rsidRPr="00B1782B">
        <w:rPr>
          <w:sz w:val="20"/>
          <w:szCs w:val="20"/>
        </w:rPr>
        <w:t xml:space="preserve"> dengan ukuran kinerja finansial (</w:t>
      </w:r>
      <w:r w:rsidRPr="00B1782B">
        <w:rPr>
          <w:i/>
          <w:iCs/>
          <w:sz w:val="20"/>
          <w:szCs w:val="20"/>
        </w:rPr>
        <w:t>Corporate contribution</w:t>
      </w:r>
      <w:r w:rsidRPr="00B1782B">
        <w:rPr>
          <w:sz w:val="20"/>
          <w:szCs w:val="20"/>
        </w:rPr>
        <w:t>), dan pendorong  kinerja finansial masa depan, yaitu : perspektif orientasi pelanggan (</w:t>
      </w:r>
      <w:r w:rsidRPr="00B1782B">
        <w:rPr>
          <w:i/>
          <w:iCs/>
          <w:sz w:val="20"/>
          <w:szCs w:val="20"/>
        </w:rPr>
        <w:t>User Orientation</w:t>
      </w:r>
      <w:r w:rsidRPr="00B1782B">
        <w:rPr>
          <w:sz w:val="20"/>
          <w:szCs w:val="20"/>
        </w:rPr>
        <w:t>), perspektif keunggulan operasional (</w:t>
      </w:r>
      <w:r w:rsidRPr="00B1782B">
        <w:rPr>
          <w:i/>
          <w:iCs/>
          <w:sz w:val="20"/>
          <w:szCs w:val="20"/>
        </w:rPr>
        <w:t>Operation Excellence</w:t>
      </w:r>
      <w:r w:rsidRPr="00B1782B">
        <w:rPr>
          <w:sz w:val="20"/>
          <w:szCs w:val="20"/>
        </w:rPr>
        <w:t>) dan perspektif orientasi masa depan (</w:t>
      </w:r>
      <w:r w:rsidRPr="00B1782B">
        <w:rPr>
          <w:i/>
          <w:iCs/>
          <w:sz w:val="20"/>
          <w:szCs w:val="20"/>
        </w:rPr>
        <w:t>Future Orientation</w:t>
      </w:r>
      <w:r w:rsidRPr="00B1782B">
        <w:rPr>
          <w:sz w:val="20"/>
          <w:szCs w:val="20"/>
        </w:rPr>
        <w:t>), dapat digunakan untuk merancang atau membangun suatu sistem pengukuran dan sistem manajemen strategis yang digunakan untuk mengelola strategi jangka panjang. Peta strategi (</w:t>
      </w:r>
      <w:r w:rsidRPr="00B1782B">
        <w:rPr>
          <w:i/>
          <w:iCs/>
          <w:sz w:val="20"/>
          <w:szCs w:val="20"/>
        </w:rPr>
        <w:t>strategy map</w:t>
      </w:r>
      <w:r w:rsidRPr="00B1782B">
        <w:rPr>
          <w:sz w:val="20"/>
          <w:szCs w:val="20"/>
        </w:rPr>
        <w:t>) yang merupakan hasil akhir pada tahap perancangan ini memiliki visi, misi dan strategi perusahaan secara jelas, tujuan-tujuan strategis perusahaan beserta indikator-indikator kinerja dan faktor pendorongnya. Semuanya itu terhubung dalam suatu hubungan sebab-akibat yang menuju puncak pada perspektif finansial, dimana menjadi tujuan akhir dari semua peningkatan TI  pada semua perspektif.</w:t>
      </w:r>
    </w:p>
    <w:p w:rsidR="00844F59" w:rsidRDefault="00844F59" w:rsidP="0059182B">
      <w:pPr>
        <w:ind w:firstLine="720"/>
        <w:jc w:val="both"/>
        <w:rPr>
          <w:sz w:val="20"/>
          <w:szCs w:val="20"/>
        </w:rPr>
      </w:pPr>
      <w:r w:rsidRPr="00B1782B">
        <w:rPr>
          <w:sz w:val="20"/>
          <w:szCs w:val="20"/>
        </w:rPr>
        <w:t xml:space="preserve">Pengukuran </w:t>
      </w:r>
      <w:r w:rsidRPr="00B1782B">
        <w:rPr>
          <w:i/>
          <w:iCs/>
          <w:sz w:val="20"/>
          <w:szCs w:val="20"/>
        </w:rPr>
        <w:t>IT-Balanced Scorecard</w:t>
      </w:r>
      <w:r w:rsidRPr="00B1782B">
        <w:rPr>
          <w:sz w:val="20"/>
          <w:szCs w:val="20"/>
        </w:rPr>
        <w:t xml:space="preserve"> tidak berfungsi sebagai alat pengendali perilaku dan/atau alat untuk mengevaluasi kinerja masa lalu. Ukuran-ukuran dalam </w:t>
      </w:r>
      <w:r w:rsidRPr="00B1782B">
        <w:rPr>
          <w:i/>
          <w:iCs/>
          <w:sz w:val="20"/>
          <w:szCs w:val="20"/>
        </w:rPr>
        <w:t>IT-Balanced Scorecard</w:t>
      </w:r>
      <w:r w:rsidRPr="00B1782B">
        <w:rPr>
          <w:sz w:val="20"/>
          <w:szCs w:val="20"/>
        </w:rPr>
        <w:t xml:space="preserve"> dapat digunakan untuk mengartikulasi dan mengkomunikasikan strategi bisnis, serta membantu menyelaraskan berbagai inisiatif perorangan, perusahaan dan lintas departemen untuk mencapai tujuan bersama. </w:t>
      </w:r>
      <w:r w:rsidRPr="00B1782B">
        <w:rPr>
          <w:i/>
          <w:iCs/>
          <w:sz w:val="20"/>
          <w:szCs w:val="20"/>
        </w:rPr>
        <w:t>IT-Balanced Scorecard</w:t>
      </w:r>
      <w:r w:rsidRPr="00B1782B">
        <w:rPr>
          <w:sz w:val="20"/>
          <w:szCs w:val="20"/>
        </w:rPr>
        <w:t xml:space="preserve"> sendiri </w:t>
      </w:r>
      <w:r w:rsidRPr="00B1782B">
        <w:rPr>
          <w:sz w:val="20"/>
          <w:szCs w:val="20"/>
        </w:rPr>
        <w:lastRenderedPageBreak/>
        <w:t xml:space="preserve">dapat digunakan sebagai sistem komunikasi, informasi dan pembelajaran, bukan sebagai sistem pengendalian. Perspektif-perspektif dalam </w:t>
      </w:r>
      <w:r w:rsidRPr="00B1782B">
        <w:rPr>
          <w:i/>
          <w:iCs/>
          <w:sz w:val="20"/>
          <w:szCs w:val="20"/>
        </w:rPr>
        <w:t>IT-Balanced Scorecard</w:t>
      </w:r>
      <w:r w:rsidRPr="00B1782B">
        <w:rPr>
          <w:sz w:val="20"/>
          <w:szCs w:val="20"/>
        </w:rPr>
        <w:t xml:space="preserve"> akan memberikan keseimbangan antara tujuan jangka pendek dan jangka panjang dan antara hasil yang diinginkan dengan faktor pendorong tercapainya hasil tersebut dan antara ukuran objektif yang keras dengan ukuran subjektif yang lebih lunak. </w:t>
      </w:r>
    </w:p>
    <w:p w:rsidR="00204BE1" w:rsidRDefault="00204BE1" w:rsidP="0045171F">
      <w:pPr>
        <w:jc w:val="both"/>
        <w:rPr>
          <w:sz w:val="20"/>
          <w:szCs w:val="20"/>
        </w:rPr>
      </w:pPr>
    </w:p>
    <w:p w:rsidR="00204BE1" w:rsidRDefault="00204BE1" w:rsidP="00204BE1">
      <w:pPr>
        <w:pStyle w:val="Heading1"/>
        <w:numPr>
          <w:ilvl w:val="0"/>
          <w:numId w:val="0"/>
        </w:numPr>
        <w:spacing w:after="0"/>
        <w:rPr>
          <w:rFonts w:ascii="Times New Roman" w:hAnsi="Times New Roman"/>
          <w:sz w:val="20"/>
          <w:szCs w:val="20"/>
        </w:rPr>
      </w:pPr>
      <w:r w:rsidRPr="00204BE1">
        <w:rPr>
          <w:rFonts w:ascii="Times New Roman" w:hAnsi="Times New Roman"/>
          <w:sz w:val="20"/>
          <w:szCs w:val="20"/>
        </w:rPr>
        <w:t>DAFTAR PUSTAKA</w:t>
      </w:r>
    </w:p>
    <w:p w:rsidR="00787E77" w:rsidRPr="00787E77" w:rsidRDefault="00787E77" w:rsidP="00787E77">
      <w:pPr>
        <w:pStyle w:val="Isi"/>
        <w:rPr>
          <w:lang w:val="en-US"/>
        </w:rPr>
      </w:pPr>
      <w:r w:rsidRPr="00787E77">
        <w:rPr>
          <w:lang w:val="en-US"/>
        </w:rPr>
        <w:t>[1] Kaplan, Norton, Translating Strategy into Action – The Balanced Scorecard, Presiden and Fellow of Harvard College, 1996.</w:t>
      </w:r>
    </w:p>
    <w:p w:rsidR="00787E77" w:rsidRPr="00787E77" w:rsidRDefault="00787E77" w:rsidP="00787E77">
      <w:pPr>
        <w:pStyle w:val="Isi"/>
        <w:rPr>
          <w:lang w:val="en-US"/>
        </w:rPr>
      </w:pPr>
    </w:p>
    <w:p w:rsidR="00787E77" w:rsidRPr="00787E77" w:rsidRDefault="00787E77" w:rsidP="00787E77">
      <w:pPr>
        <w:pStyle w:val="Isi"/>
        <w:rPr>
          <w:lang w:val="en-US"/>
        </w:rPr>
      </w:pPr>
      <w:r w:rsidRPr="00787E77">
        <w:rPr>
          <w:lang w:val="en-US"/>
        </w:rPr>
        <w:t>[2] Ronald Saull, CSP, "The IT Balanced Scorecard – A Roadmap to Effective Governance of a Shared Services IT Organization", ISACA, 2000.</w:t>
      </w:r>
    </w:p>
    <w:p w:rsidR="00787E77" w:rsidRPr="00787E77" w:rsidRDefault="00787E77" w:rsidP="00787E77">
      <w:pPr>
        <w:pStyle w:val="Isi"/>
        <w:rPr>
          <w:lang w:val="en-US"/>
        </w:rPr>
      </w:pPr>
    </w:p>
    <w:p w:rsidR="00787E77" w:rsidRPr="00787E77" w:rsidRDefault="00787E77" w:rsidP="00787E77">
      <w:pPr>
        <w:pStyle w:val="Isi"/>
        <w:rPr>
          <w:lang w:val="en-US"/>
        </w:rPr>
      </w:pPr>
      <w:r w:rsidRPr="00787E77">
        <w:rPr>
          <w:lang w:val="en-US"/>
        </w:rPr>
        <w:t>[3] Kaplan, Norton, Menerapkan Strategi Menjadi Aksi Balanced Scorecard, Penerbit Erlangga, Jakarta, 2000.</w:t>
      </w:r>
    </w:p>
    <w:p w:rsidR="00787E77" w:rsidRPr="00787E77" w:rsidRDefault="00787E77" w:rsidP="00787E77">
      <w:pPr>
        <w:pStyle w:val="Isi"/>
        <w:rPr>
          <w:lang w:val="en-US"/>
        </w:rPr>
      </w:pPr>
    </w:p>
    <w:p w:rsidR="00787E77" w:rsidRPr="00787E77" w:rsidRDefault="00787E77" w:rsidP="00787E77">
      <w:pPr>
        <w:pStyle w:val="Isi"/>
        <w:rPr>
          <w:lang w:val="en-US"/>
        </w:rPr>
      </w:pPr>
      <w:r w:rsidRPr="00787E77">
        <w:rPr>
          <w:lang w:val="en-US"/>
        </w:rPr>
        <w:t>[4] Gaspers, V., Sistem Manajemen Kinerjas Terintegrasi Balanced Scorecard dengan Six Sigma untuk Organisasi Bisnis dan Pemerintah, PT Gramedia Pustaka Utama, Jakarta, 2003.</w:t>
      </w:r>
    </w:p>
    <w:p w:rsidR="00787E77" w:rsidRPr="00787E77" w:rsidRDefault="00787E77" w:rsidP="00787E77">
      <w:pPr>
        <w:pStyle w:val="Isi"/>
        <w:rPr>
          <w:lang w:val="en-US"/>
        </w:rPr>
      </w:pPr>
    </w:p>
    <w:p w:rsidR="00787E77" w:rsidRPr="00787E77" w:rsidRDefault="00787E77" w:rsidP="00787E77">
      <w:pPr>
        <w:pStyle w:val="Isi"/>
        <w:rPr>
          <w:lang w:eastAsia="en-US"/>
        </w:rPr>
      </w:pPr>
      <w:r w:rsidRPr="00787E77">
        <w:rPr>
          <w:lang w:eastAsia="en-US"/>
        </w:rPr>
        <w:t xml:space="preserve">[5] Van Grembergen, W. and Van Bruggen, R., </w:t>
      </w:r>
      <w:r w:rsidRPr="00787E77">
        <w:rPr>
          <w:i/>
          <w:iCs/>
          <w:lang w:eastAsia="en-US"/>
        </w:rPr>
        <w:t>Measuring and Improving Corporate Information Technology through the Balanced Scorecard</w:t>
      </w:r>
      <w:r w:rsidRPr="00787E77">
        <w:rPr>
          <w:lang w:eastAsia="en-US"/>
        </w:rPr>
        <w:t>. University of Antwerp, 1997.</w:t>
      </w:r>
    </w:p>
    <w:p w:rsidR="00787E77" w:rsidRPr="00787E77" w:rsidRDefault="00787E77" w:rsidP="00787E77">
      <w:pPr>
        <w:pStyle w:val="Isi"/>
        <w:rPr>
          <w:lang w:eastAsia="en-US"/>
        </w:rPr>
      </w:pPr>
    </w:p>
    <w:p w:rsidR="00787E77" w:rsidRPr="00787E77" w:rsidRDefault="00787E77" w:rsidP="00787E77">
      <w:pPr>
        <w:pStyle w:val="Isi"/>
        <w:rPr>
          <w:lang w:eastAsia="en-US"/>
        </w:rPr>
      </w:pPr>
      <w:r w:rsidRPr="00787E77">
        <w:rPr>
          <w:lang w:eastAsia="en-US"/>
        </w:rPr>
        <w:t>[6] Sony Y., Edy S. dan Muhammad I., Petunjuk Praktis Penyusunan BSC, PT Gramedia, Jakarta, 2002.</w:t>
      </w:r>
    </w:p>
    <w:p w:rsidR="00787E77" w:rsidRPr="00787E77" w:rsidRDefault="00787E77" w:rsidP="00787E77">
      <w:pPr>
        <w:rPr>
          <w:sz w:val="20"/>
          <w:szCs w:val="20"/>
        </w:rPr>
      </w:pPr>
    </w:p>
    <w:p w:rsidR="00204BE1" w:rsidRPr="00787E77" w:rsidRDefault="00787E77" w:rsidP="00787E77">
      <w:pPr>
        <w:rPr>
          <w:sz w:val="20"/>
          <w:szCs w:val="20"/>
        </w:rPr>
      </w:pPr>
      <w:r w:rsidRPr="00787E77">
        <w:rPr>
          <w:sz w:val="20"/>
          <w:szCs w:val="20"/>
        </w:rPr>
        <w:t>[7] Turban, MacLean, Wetherbe, Information Technology for Management 2</w:t>
      </w:r>
      <w:r w:rsidRPr="00787E77">
        <w:rPr>
          <w:sz w:val="20"/>
          <w:szCs w:val="20"/>
          <w:vertAlign w:val="superscript"/>
        </w:rPr>
        <w:t>nd</w:t>
      </w:r>
      <w:r w:rsidRPr="00787E77">
        <w:rPr>
          <w:sz w:val="20"/>
          <w:szCs w:val="20"/>
        </w:rPr>
        <w:t xml:space="preserve"> Edition, John Wiley &amp; Sons, 1999.</w:t>
      </w:r>
    </w:p>
    <w:sectPr w:rsidR="00204BE1" w:rsidRPr="00787E77" w:rsidSect="00A5704F">
      <w:footnotePr>
        <w:pos w:val="beneathText"/>
      </w:footnotePr>
      <w:pgSz w:w="11901" w:h="16817"/>
      <w:pgMar w:top="1440" w:right="1440" w:bottom="1440" w:left="1440" w:header="720" w:footer="720" w:gutter="0"/>
      <w:cols w:num="2"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181" w:rsidRDefault="00CF1181">
      <w:r>
        <w:separator/>
      </w:r>
    </w:p>
  </w:endnote>
  <w:endnote w:type="continuationSeparator" w:id="1">
    <w:p w:rsidR="00CF1181" w:rsidRDefault="00CF11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lbany">
    <w:altName w:val="Arial"/>
    <w:charset w:val="00"/>
    <w:family w:val="swiss"/>
    <w:pitch w:val="variable"/>
    <w:sig w:usb0="00000000" w:usb1="00000000" w:usb2="00000000" w:usb3="00000000" w:csb0="00000000" w:csb1="00000000"/>
  </w:font>
  <w:font w:name="Mincho">
    <w:altName w:val="明朝"/>
    <w:panose1 w:val="02020609040305080305"/>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181" w:rsidRDefault="00B81099">
    <w:pPr>
      <w:pStyle w:val="Footer"/>
      <w:framePr w:wrap="around" w:vAnchor="text" w:hAnchor="margin" w:xAlign="right" w:y="1"/>
      <w:rPr>
        <w:rStyle w:val="PageNumber"/>
      </w:rPr>
    </w:pPr>
    <w:r>
      <w:rPr>
        <w:rStyle w:val="PageNumber"/>
      </w:rPr>
      <w:fldChar w:fldCharType="begin"/>
    </w:r>
    <w:r w:rsidR="00CF1181">
      <w:rPr>
        <w:rStyle w:val="PageNumber"/>
      </w:rPr>
      <w:instrText xml:space="preserve">PAGE  </w:instrText>
    </w:r>
    <w:r>
      <w:rPr>
        <w:rStyle w:val="PageNumber"/>
      </w:rPr>
      <w:fldChar w:fldCharType="separate"/>
    </w:r>
    <w:r w:rsidR="00052D8B">
      <w:rPr>
        <w:rStyle w:val="PageNumber"/>
      </w:rPr>
      <w:t>344</w:t>
    </w:r>
    <w:r>
      <w:rPr>
        <w:rStyle w:val="PageNumber"/>
      </w:rPr>
      <w:fldChar w:fldCharType="end"/>
    </w:r>
  </w:p>
  <w:p w:rsidR="00CF1181" w:rsidRPr="005040AD" w:rsidRDefault="00CF1181" w:rsidP="00C556CC">
    <w:pPr>
      <w:pStyle w:val="Footer"/>
      <w:pBdr>
        <w:top w:val="single" w:sz="4" w:space="17" w:color="auto"/>
      </w:pBdr>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181" w:rsidRDefault="00CF1181">
      <w:r>
        <w:separator/>
      </w:r>
    </w:p>
  </w:footnote>
  <w:footnote w:type="continuationSeparator" w:id="1">
    <w:p w:rsidR="00CF1181" w:rsidRDefault="00CF11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6CC" w:rsidRPr="00C556CC" w:rsidRDefault="00C556CC" w:rsidP="00C556CC">
    <w:pPr>
      <w:pStyle w:val="Header"/>
      <w:tabs>
        <w:tab w:val="clear" w:pos="4320"/>
      </w:tabs>
      <w:rPr>
        <w:rFonts w:asciiTheme="majorHAnsi" w:hAnsiTheme="majorHAnsi" w:cstheme="majorHAnsi"/>
        <w:sz w:val="22"/>
        <w:szCs w:val="22"/>
      </w:rPr>
    </w:pPr>
    <w:r w:rsidRPr="00C556CC">
      <w:rPr>
        <w:rFonts w:asciiTheme="majorHAnsi" w:hAnsiTheme="majorHAnsi" w:cstheme="majorHAnsi"/>
        <w:sz w:val="22"/>
        <w:szCs w:val="22"/>
      </w:rPr>
      <w:t>Engineering Education Journal (E2J-UNIMA)</w:t>
    </w:r>
    <w:r w:rsidRPr="00C556CC">
      <w:rPr>
        <w:rFonts w:asciiTheme="majorHAnsi" w:hAnsiTheme="majorHAnsi" w:cstheme="majorHAnsi"/>
        <w:sz w:val="22"/>
        <w:szCs w:val="22"/>
      </w:rPr>
      <w:tab/>
      <w:t>ISSN 2337-5892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pPr>
    </w:lvl>
  </w:abstractNum>
  <w:abstractNum w:abstractNumId="1">
    <w:nsid w:val="00000002"/>
    <w:multiLevelType w:val="singleLevel"/>
    <w:tmpl w:val="00000002"/>
    <w:name w:val="WW8Num2"/>
    <w:lvl w:ilvl="0">
      <w:start w:val="1"/>
      <w:numFmt w:val="decimal"/>
      <w:lvlText w:val="%1."/>
      <w:lvlJc w:val="left"/>
      <w:pPr>
        <w:tabs>
          <w:tab w:val="num" w:pos="720"/>
        </w:tabs>
      </w:pPr>
    </w:lvl>
  </w:abstractNum>
  <w:abstractNum w:abstractNumId="2">
    <w:nsid w:val="00000003"/>
    <w:multiLevelType w:val="singleLevel"/>
    <w:tmpl w:val="00000003"/>
    <w:name w:val="WW8Num3"/>
    <w:lvl w:ilvl="0">
      <w:start w:val="1"/>
      <w:numFmt w:val="decimal"/>
      <w:lvlText w:val="%1."/>
      <w:lvlJc w:val="left"/>
      <w:pPr>
        <w:tabs>
          <w:tab w:val="num" w:pos="720"/>
        </w:tabs>
      </w:pPr>
    </w:lvl>
  </w:abstractNum>
  <w:abstractNum w:abstractNumId="3">
    <w:nsid w:val="00000004"/>
    <w:multiLevelType w:val="singleLevel"/>
    <w:tmpl w:val="00000004"/>
    <w:name w:val="WW8Num4"/>
    <w:lvl w:ilvl="0">
      <w:start w:val="1"/>
      <w:numFmt w:val="decimal"/>
      <w:lvlText w:val="%1."/>
      <w:lvlJc w:val="left"/>
      <w:pPr>
        <w:tabs>
          <w:tab w:val="num" w:pos="720"/>
        </w:tabs>
      </w:pPr>
    </w:lvl>
  </w:abstractNum>
  <w:abstractNum w:abstractNumId="4">
    <w:nsid w:val="00000005"/>
    <w:multiLevelType w:val="singleLevel"/>
    <w:tmpl w:val="00000005"/>
    <w:name w:val="WW8Num5102"/>
    <w:lvl w:ilvl="0">
      <w:start w:val="1"/>
      <w:numFmt w:val="decimal"/>
      <w:lvlText w:val="%1."/>
      <w:lvlJc w:val="left"/>
      <w:pPr>
        <w:tabs>
          <w:tab w:val="num" w:pos="720"/>
        </w:tabs>
      </w:pPr>
    </w:lvl>
  </w:abstractNum>
  <w:abstractNum w:abstractNumId="5">
    <w:nsid w:val="00000006"/>
    <w:multiLevelType w:val="singleLevel"/>
    <w:tmpl w:val="00000006"/>
    <w:name w:val="WW8Num6"/>
    <w:lvl w:ilvl="0">
      <w:start w:val="1"/>
      <w:numFmt w:val="decimal"/>
      <w:lvlText w:val="%1."/>
      <w:lvlJc w:val="left"/>
      <w:pPr>
        <w:tabs>
          <w:tab w:val="num" w:pos="720"/>
        </w:tabs>
      </w:pPr>
    </w:lvl>
  </w:abstractNum>
  <w:abstractNum w:abstractNumId="6">
    <w:nsid w:val="00000007"/>
    <w:multiLevelType w:val="multilevel"/>
    <w:tmpl w:val="89728514"/>
    <w:name w:val="WW8Num7"/>
    <w:lvl w:ilvl="0">
      <w:start w:val="1"/>
      <w:numFmt w:val="upperRoman"/>
      <w:lvlText w:val="%1"/>
      <w:lvlJc w:val="left"/>
      <w:pPr>
        <w:tabs>
          <w:tab w:val="num" w:pos="720"/>
        </w:tabs>
        <w:ind w:left="432" w:hanging="432"/>
      </w:pPr>
      <w:rPr>
        <w:rFonts w:hint="default"/>
      </w:rPr>
    </w:lvl>
    <w:lvl w:ilvl="1">
      <w:start w:val="1"/>
      <w:numFmt w:val="decimal"/>
      <w:isLgl/>
      <w:lvlText w:val="%1.%2"/>
      <w:lvlJc w:val="left"/>
      <w:pPr>
        <w:tabs>
          <w:tab w:val="num" w:pos="576"/>
        </w:tabs>
        <w:ind w:left="576" w:hanging="576"/>
      </w:pPr>
      <w:rPr>
        <w:rFonts w:hint="default"/>
      </w:rPr>
    </w:lvl>
    <w:lvl w:ilvl="2">
      <w:start w:val="1"/>
      <w:numFmt w:val="decimal"/>
      <w:isLgl/>
      <w:lvlText w:val="%2.%1.%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0000008"/>
    <w:multiLevelType w:val="singleLevel"/>
    <w:tmpl w:val="00000008"/>
    <w:name w:val="WW8Num8"/>
    <w:lvl w:ilvl="0">
      <w:start w:val="1"/>
      <w:numFmt w:val="lowerLetter"/>
      <w:lvlText w:val="%1."/>
      <w:lvlJc w:val="left"/>
      <w:pPr>
        <w:tabs>
          <w:tab w:val="num" w:pos="720"/>
        </w:tabs>
      </w:pPr>
    </w:lvl>
  </w:abstractNum>
  <w:abstractNum w:abstractNumId="8">
    <w:nsid w:val="00000009"/>
    <w:multiLevelType w:val="singleLevel"/>
    <w:tmpl w:val="00000009"/>
    <w:name w:val="WW8Num9"/>
    <w:lvl w:ilvl="0">
      <w:start w:val="1"/>
      <w:numFmt w:val="decimal"/>
      <w:lvlText w:val="%1."/>
      <w:lvlJc w:val="left"/>
      <w:pPr>
        <w:tabs>
          <w:tab w:val="num" w:pos="720"/>
        </w:tabs>
      </w:pPr>
    </w:lvl>
  </w:abstractNum>
  <w:abstractNum w:abstractNumId="9">
    <w:nsid w:val="0000000A"/>
    <w:multiLevelType w:val="singleLevel"/>
    <w:tmpl w:val="0000000A"/>
    <w:name w:val="WW8Num10"/>
    <w:lvl w:ilvl="0">
      <w:start w:val="1"/>
      <w:numFmt w:val="decimal"/>
      <w:lvlText w:val="%1."/>
      <w:lvlJc w:val="left"/>
      <w:pPr>
        <w:tabs>
          <w:tab w:val="num" w:pos="720"/>
        </w:tabs>
      </w:pPr>
    </w:lvl>
  </w:abstractNum>
  <w:abstractNum w:abstractNumId="10">
    <w:nsid w:val="0000000B"/>
    <w:multiLevelType w:val="singleLevel"/>
    <w:tmpl w:val="0000000B"/>
    <w:name w:val="WW8Num11"/>
    <w:lvl w:ilvl="0">
      <w:start w:val="1"/>
      <w:numFmt w:val="decimal"/>
      <w:lvlText w:val="%1."/>
      <w:lvlJc w:val="left"/>
      <w:pPr>
        <w:tabs>
          <w:tab w:val="num" w:pos="720"/>
        </w:tabs>
      </w:pPr>
    </w:lvl>
  </w:abstractNum>
  <w:abstractNum w:abstractNumId="11">
    <w:nsid w:val="0000000C"/>
    <w:multiLevelType w:val="singleLevel"/>
    <w:tmpl w:val="0000000C"/>
    <w:name w:val="WW8Num12"/>
    <w:lvl w:ilvl="0">
      <w:start w:val="1"/>
      <w:numFmt w:val="lowerLetter"/>
      <w:lvlText w:val="%1."/>
      <w:lvlJc w:val="left"/>
      <w:pPr>
        <w:tabs>
          <w:tab w:val="num" w:pos="720"/>
        </w:tabs>
      </w:pPr>
    </w:lvl>
  </w:abstractNum>
  <w:abstractNum w:abstractNumId="12">
    <w:nsid w:val="0000000D"/>
    <w:multiLevelType w:val="multilevel"/>
    <w:tmpl w:val="0000000D"/>
    <w:name w:val="WW8Num13"/>
    <w:lvl w:ilvl="0">
      <w:start w:val="1"/>
      <w:numFmt w:val="lowerRoman"/>
      <w:lvlText w:val="%1."/>
      <w:lvlJc w:val="left"/>
      <w:pPr>
        <w:tabs>
          <w:tab w:val="num" w:pos="1080"/>
        </w:tabs>
      </w:pPr>
    </w:lvl>
    <w:lvl w:ilvl="1">
      <w:start w:val="1"/>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lowerLetter"/>
      <w:lvlText w:val="%1."/>
      <w:lvlJc w:val="left"/>
      <w:pPr>
        <w:tabs>
          <w:tab w:val="num" w:pos="720"/>
        </w:tabs>
      </w:pPr>
    </w:lvl>
  </w:abstractNum>
  <w:abstractNum w:abstractNumId="15">
    <w:nsid w:val="00000010"/>
    <w:multiLevelType w:val="singleLevel"/>
    <w:tmpl w:val="00000010"/>
    <w:name w:val="WW8Num16"/>
    <w:lvl w:ilvl="0">
      <w:start w:val="4"/>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8"/>
    <w:lvl w:ilvl="0">
      <w:start w:val="1"/>
      <w:numFmt w:val="lowerLetter"/>
      <w:lvlText w:val="%1."/>
      <w:lvlJc w:val="left"/>
      <w:pPr>
        <w:tabs>
          <w:tab w:val="num" w:pos="720"/>
        </w:tabs>
      </w:pPr>
    </w:lvl>
  </w:abstractNum>
  <w:abstractNum w:abstractNumId="17">
    <w:nsid w:val="00000012"/>
    <w:multiLevelType w:val="singleLevel"/>
    <w:tmpl w:val="00000012"/>
    <w:name w:val="WW8Num19"/>
    <w:lvl w:ilvl="0">
      <w:start w:val="1"/>
      <w:numFmt w:val="decimal"/>
      <w:lvlText w:val="%1."/>
      <w:lvlJc w:val="left"/>
      <w:pPr>
        <w:tabs>
          <w:tab w:val="num" w:pos="720"/>
        </w:tabs>
      </w:pPr>
    </w:lvl>
  </w:abstractNum>
  <w:abstractNum w:abstractNumId="18">
    <w:nsid w:val="00000013"/>
    <w:multiLevelType w:val="singleLevel"/>
    <w:tmpl w:val="00000013"/>
    <w:name w:val="WW8Num20"/>
    <w:lvl w:ilvl="0">
      <w:start w:val="1"/>
      <w:numFmt w:val="decimal"/>
      <w:lvlText w:val="%1."/>
      <w:lvlJc w:val="left"/>
      <w:pPr>
        <w:tabs>
          <w:tab w:val="num" w:pos="720"/>
        </w:tabs>
      </w:pPr>
    </w:lvl>
  </w:abstractNum>
  <w:abstractNum w:abstractNumId="19">
    <w:nsid w:val="00000014"/>
    <w:multiLevelType w:val="multilevel"/>
    <w:tmpl w:val="00000014"/>
    <w:name w:val="WW8Num21"/>
    <w:lvl w:ilvl="0">
      <w:start w:val="1"/>
      <w:numFmt w:val="decimal"/>
      <w:lvlText w:val="%1."/>
      <w:lvlJc w:val="left"/>
      <w:pPr>
        <w:tabs>
          <w:tab w:val="num" w:pos="720"/>
        </w:tabs>
      </w:pPr>
    </w:lvl>
    <w:lvl w:ilvl="1">
      <w:start w:val="1"/>
      <w:numFmt w:val="bullet"/>
      <w:lvlText w:val="·"/>
      <w:lvlJc w:val="left"/>
      <w:pPr>
        <w:tabs>
          <w:tab w:val="num" w:pos="1440"/>
        </w:tabs>
      </w:pPr>
      <w:rPr>
        <w:rFonts w:ascii="Symbol" w:hAnsi="Symbol" w:cs="Times New Roman"/>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0">
    <w:nsid w:val="00000015"/>
    <w:multiLevelType w:val="singleLevel"/>
    <w:tmpl w:val="00000015"/>
    <w:name w:val="WW8Num22"/>
    <w:lvl w:ilvl="0">
      <w:start w:val="1"/>
      <w:numFmt w:val="decimal"/>
      <w:lvlText w:val="%1."/>
      <w:lvlJc w:val="left"/>
      <w:pPr>
        <w:tabs>
          <w:tab w:val="num" w:pos="720"/>
        </w:tabs>
      </w:pPr>
    </w:lvl>
  </w:abstractNum>
  <w:abstractNum w:abstractNumId="21">
    <w:nsid w:val="00000016"/>
    <w:multiLevelType w:val="singleLevel"/>
    <w:tmpl w:val="00000016"/>
    <w:name w:val="WW8Num23"/>
    <w:lvl w:ilvl="0">
      <w:start w:val="1"/>
      <w:numFmt w:val="decimal"/>
      <w:lvlText w:val="%1."/>
      <w:lvlJc w:val="left"/>
      <w:pPr>
        <w:tabs>
          <w:tab w:val="num" w:pos="720"/>
        </w:tabs>
      </w:pPr>
    </w:lvl>
  </w:abstractNum>
  <w:abstractNum w:abstractNumId="22">
    <w:nsid w:val="00000017"/>
    <w:multiLevelType w:val="singleLevel"/>
    <w:tmpl w:val="00000017"/>
    <w:name w:val="WW8Num24"/>
    <w:lvl w:ilvl="0">
      <w:start w:val="1"/>
      <w:numFmt w:val="decimal"/>
      <w:lvlText w:val="%1."/>
      <w:lvlJc w:val="left"/>
      <w:pPr>
        <w:tabs>
          <w:tab w:val="num" w:pos="720"/>
        </w:tabs>
      </w:pPr>
    </w:lvl>
  </w:abstractNum>
  <w:abstractNum w:abstractNumId="23">
    <w:nsid w:val="00000018"/>
    <w:multiLevelType w:val="singleLevel"/>
    <w:tmpl w:val="00000018"/>
    <w:name w:val="WW8Num25"/>
    <w:lvl w:ilvl="0">
      <w:start w:val="1"/>
      <w:numFmt w:val="decimal"/>
      <w:lvlText w:val="%1."/>
      <w:lvlJc w:val="left"/>
      <w:pPr>
        <w:tabs>
          <w:tab w:val="num" w:pos="720"/>
        </w:tabs>
      </w:pPr>
    </w:lvl>
  </w:abstractNum>
  <w:abstractNum w:abstractNumId="24">
    <w:nsid w:val="00000019"/>
    <w:multiLevelType w:val="singleLevel"/>
    <w:tmpl w:val="00000019"/>
    <w:name w:val="WW8Num26"/>
    <w:lvl w:ilvl="0">
      <w:start w:val="3"/>
      <w:numFmt w:val="bullet"/>
      <w:lvlText w:val="-"/>
      <w:lvlJc w:val="left"/>
      <w:pPr>
        <w:tabs>
          <w:tab w:val="num" w:pos="1440"/>
        </w:tabs>
      </w:pPr>
      <w:rPr>
        <w:rFonts w:ascii="Times New Roman" w:hAnsi="Times New Roman" w:cs="Times New Roman"/>
      </w:rPr>
    </w:lvl>
  </w:abstractNum>
  <w:abstractNum w:abstractNumId="25">
    <w:nsid w:val="0000001A"/>
    <w:multiLevelType w:val="singleLevel"/>
    <w:tmpl w:val="0000001A"/>
    <w:name w:val="WW8Num27"/>
    <w:lvl w:ilvl="0">
      <w:start w:val="1"/>
      <w:numFmt w:val="lowerLetter"/>
      <w:lvlText w:val="%1."/>
      <w:lvlJc w:val="left"/>
      <w:pPr>
        <w:tabs>
          <w:tab w:val="num" w:pos="720"/>
        </w:tabs>
      </w:pPr>
    </w:lvl>
  </w:abstractNum>
  <w:abstractNum w:abstractNumId="26">
    <w:nsid w:val="0000001B"/>
    <w:multiLevelType w:val="multilevel"/>
    <w:tmpl w:val="0000001B"/>
    <w:name w:val="WW8Num28"/>
    <w:lvl w:ilvl="0">
      <w:start w:val="1"/>
      <w:numFmt w:val="lowerLetter"/>
      <w:lvlText w:val="%1."/>
      <w:lvlJc w:val="left"/>
      <w:pPr>
        <w:tabs>
          <w:tab w:val="num" w:pos="720"/>
        </w:tabs>
      </w:pPr>
    </w:lvl>
    <w:lvl w:ilvl="1">
      <w:start w:val="1"/>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7">
    <w:nsid w:val="0000001C"/>
    <w:multiLevelType w:val="singleLevel"/>
    <w:tmpl w:val="0000001C"/>
    <w:name w:val="WW8Num30"/>
    <w:lvl w:ilvl="0">
      <w:start w:val="1"/>
      <w:numFmt w:val="decimal"/>
      <w:lvlText w:val="%1."/>
      <w:lvlJc w:val="left"/>
      <w:pPr>
        <w:tabs>
          <w:tab w:val="num" w:pos="720"/>
        </w:tabs>
      </w:pPr>
    </w:lvl>
  </w:abstractNum>
  <w:abstractNum w:abstractNumId="28">
    <w:nsid w:val="0000001D"/>
    <w:multiLevelType w:val="singleLevel"/>
    <w:tmpl w:val="0000001D"/>
    <w:name w:val="WW8Num31"/>
    <w:lvl w:ilvl="0">
      <w:start w:val="1"/>
      <w:numFmt w:val="decimal"/>
      <w:lvlText w:val="%1."/>
      <w:lvlJc w:val="left"/>
      <w:pPr>
        <w:tabs>
          <w:tab w:val="num" w:pos="720"/>
        </w:tabs>
      </w:pPr>
    </w:lvl>
  </w:abstractNum>
  <w:abstractNum w:abstractNumId="29">
    <w:nsid w:val="0000001E"/>
    <w:multiLevelType w:val="multilevel"/>
    <w:tmpl w:val="0000001E"/>
    <w:name w:val="WW8Num32"/>
    <w:lvl w:ilvl="0">
      <w:numFmt w:val="bullet"/>
      <w:lvlText w:val="·"/>
      <w:lvlJc w:val="left"/>
      <w:pPr>
        <w:tabs>
          <w:tab w:val="num" w:pos="720"/>
        </w:tabs>
      </w:pPr>
      <w:rPr>
        <w:rFonts w:ascii="Symbol" w:hAnsi="Symbol" w:cs="Times New Roman"/>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30">
    <w:nsid w:val="0000001F"/>
    <w:multiLevelType w:val="singleLevel"/>
    <w:tmpl w:val="0000001F"/>
    <w:name w:val="WW8Num33"/>
    <w:lvl w:ilvl="0">
      <w:start w:val="1"/>
      <w:numFmt w:val="decimal"/>
      <w:lvlText w:val="%1."/>
      <w:lvlJc w:val="left"/>
      <w:pPr>
        <w:tabs>
          <w:tab w:val="num" w:pos="720"/>
        </w:tabs>
      </w:pPr>
    </w:lvl>
  </w:abstractNum>
  <w:abstractNum w:abstractNumId="31">
    <w:nsid w:val="00000020"/>
    <w:multiLevelType w:val="singleLevel"/>
    <w:tmpl w:val="00000020"/>
    <w:name w:val="WW8Num34"/>
    <w:lvl w:ilvl="0">
      <w:start w:val="1"/>
      <w:numFmt w:val="decimal"/>
      <w:lvlText w:val="%1."/>
      <w:lvlJc w:val="left"/>
      <w:pPr>
        <w:tabs>
          <w:tab w:val="num" w:pos="720"/>
        </w:tabs>
      </w:pPr>
    </w:lvl>
  </w:abstractNum>
  <w:abstractNum w:abstractNumId="32">
    <w:nsid w:val="00000021"/>
    <w:multiLevelType w:val="singleLevel"/>
    <w:tmpl w:val="00000021"/>
    <w:name w:val="WW8Num35"/>
    <w:lvl w:ilvl="0">
      <w:start w:val="1"/>
      <w:numFmt w:val="decimal"/>
      <w:lvlText w:val="%1."/>
      <w:lvlJc w:val="left"/>
      <w:pPr>
        <w:tabs>
          <w:tab w:val="num" w:pos="720"/>
        </w:tabs>
      </w:pPr>
    </w:lvl>
  </w:abstractNum>
  <w:abstractNum w:abstractNumId="33">
    <w:nsid w:val="00000022"/>
    <w:multiLevelType w:val="singleLevel"/>
    <w:tmpl w:val="00000022"/>
    <w:name w:val="WW8Num36"/>
    <w:lvl w:ilvl="0">
      <w:start w:val="1"/>
      <w:numFmt w:val="decimal"/>
      <w:lvlText w:val="%1."/>
      <w:lvlJc w:val="left"/>
      <w:pPr>
        <w:tabs>
          <w:tab w:val="num" w:pos="720"/>
        </w:tabs>
      </w:pPr>
    </w:lvl>
  </w:abstractNum>
  <w:abstractNum w:abstractNumId="34">
    <w:nsid w:val="00000023"/>
    <w:multiLevelType w:val="singleLevel"/>
    <w:tmpl w:val="00000023"/>
    <w:name w:val="WW8Num37"/>
    <w:lvl w:ilvl="0">
      <w:start w:val="1"/>
      <w:numFmt w:val="decimal"/>
      <w:lvlText w:val="%1."/>
      <w:lvlJc w:val="left"/>
      <w:pPr>
        <w:tabs>
          <w:tab w:val="num" w:pos="720"/>
        </w:tabs>
      </w:pPr>
    </w:lvl>
  </w:abstractNum>
  <w:abstractNum w:abstractNumId="35">
    <w:nsid w:val="00000024"/>
    <w:multiLevelType w:val="multilevel"/>
    <w:tmpl w:val="00000024"/>
    <w:name w:val="WW8Num38"/>
    <w:lvl w:ilvl="0">
      <w:start w:val="1"/>
      <w:numFmt w:val="decimal"/>
      <w:lvlText w:val="%1."/>
      <w:lvlJc w:val="left"/>
      <w:pPr>
        <w:tabs>
          <w:tab w:val="num" w:pos="1080"/>
        </w:tabs>
      </w:pPr>
    </w:lvl>
    <w:lvl w:ilvl="1">
      <w:start w:val="2"/>
      <w:numFmt w:val="decimal"/>
      <w:lvlText w:val="%1.%2"/>
      <w:lvlJc w:val="left"/>
      <w:pPr>
        <w:tabs>
          <w:tab w:val="num" w:pos="1020"/>
        </w:tabs>
      </w:pPr>
    </w:lvl>
    <w:lvl w:ilvl="2">
      <w:start w:val="4"/>
      <w:numFmt w:val="decimal"/>
      <w:lvlText w:val="%1.%2.%3"/>
      <w:lvlJc w:val="left"/>
      <w:pPr>
        <w:tabs>
          <w:tab w:val="num" w:pos="1080"/>
        </w:tabs>
      </w:pPr>
    </w:lvl>
    <w:lvl w:ilvl="3">
      <w:start w:val="1"/>
      <w:numFmt w:val="decimal"/>
      <w:lvlText w:val="%1.%2.%3.%4"/>
      <w:lvlJc w:val="left"/>
      <w:pPr>
        <w:tabs>
          <w:tab w:val="num" w:pos="1080"/>
        </w:tabs>
      </w:pPr>
    </w:lvl>
    <w:lvl w:ilvl="4">
      <w:start w:val="1"/>
      <w:numFmt w:val="decimal"/>
      <w:lvlText w:val="%1.%2.%3.%4.%5"/>
      <w:lvlJc w:val="left"/>
      <w:pPr>
        <w:tabs>
          <w:tab w:val="num" w:pos="1440"/>
        </w:tabs>
      </w:pPr>
    </w:lvl>
    <w:lvl w:ilvl="5">
      <w:start w:val="1"/>
      <w:numFmt w:val="decimal"/>
      <w:lvlText w:val="%1.%2.%3.%4.%5.%6"/>
      <w:lvlJc w:val="left"/>
      <w:pPr>
        <w:tabs>
          <w:tab w:val="num" w:pos="1440"/>
        </w:tabs>
      </w:pPr>
    </w:lvl>
    <w:lvl w:ilvl="6">
      <w:start w:val="1"/>
      <w:numFmt w:val="decimal"/>
      <w:lvlText w:val="%1.%2.%3.%4.%5.%6.%7"/>
      <w:lvlJc w:val="left"/>
      <w:pPr>
        <w:tabs>
          <w:tab w:val="num" w:pos="1800"/>
        </w:tabs>
      </w:pPr>
    </w:lvl>
    <w:lvl w:ilvl="7">
      <w:start w:val="1"/>
      <w:numFmt w:val="decimal"/>
      <w:lvlText w:val="%1.%2.%3.%4.%5.%6.%7.%8"/>
      <w:lvlJc w:val="left"/>
      <w:pPr>
        <w:tabs>
          <w:tab w:val="num" w:pos="1800"/>
        </w:tabs>
      </w:pPr>
    </w:lvl>
    <w:lvl w:ilvl="8">
      <w:start w:val="1"/>
      <w:numFmt w:val="decimal"/>
      <w:lvlText w:val="%1.%2.%3.%4.%5.%6.%7.%8.%9"/>
      <w:lvlJc w:val="left"/>
      <w:pPr>
        <w:tabs>
          <w:tab w:val="num" w:pos="2160"/>
        </w:tabs>
      </w:pPr>
    </w:lvl>
  </w:abstractNum>
  <w:abstractNum w:abstractNumId="36">
    <w:nsid w:val="00000025"/>
    <w:multiLevelType w:val="singleLevel"/>
    <w:tmpl w:val="00000025"/>
    <w:name w:val="WW8Num39"/>
    <w:lvl w:ilvl="0">
      <w:start w:val="1"/>
      <w:numFmt w:val="decimal"/>
      <w:lvlText w:val="%1."/>
      <w:lvlJc w:val="left"/>
      <w:pPr>
        <w:tabs>
          <w:tab w:val="num" w:pos="720"/>
        </w:tabs>
      </w:pPr>
    </w:lvl>
  </w:abstractNum>
  <w:abstractNum w:abstractNumId="37">
    <w:nsid w:val="00000026"/>
    <w:multiLevelType w:val="singleLevel"/>
    <w:tmpl w:val="00000026"/>
    <w:name w:val="WW8Num41"/>
    <w:lvl w:ilvl="0">
      <w:start w:val="1"/>
      <w:numFmt w:val="decimal"/>
      <w:lvlText w:val="%1."/>
      <w:lvlJc w:val="left"/>
      <w:pPr>
        <w:tabs>
          <w:tab w:val="num" w:pos="720"/>
        </w:tabs>
      </w:pPr>
    </w:lvl>
  </w:abstractNum>
  <w:abstractNum w:abstractNumId="38">
    <w:nsid w:val="00000027"/>
    <w:multiLevelType w:val="singleLevel"/>
    <w:tmpl w:val="00000027"/>
    <w:name w:val="WW8Num42"/>
    <w:lvl w:ilvl="0">
      <w:start w:val="1"/>
      <w:numFmt w:val="decimal"/>
      <w:lvlText w:val="%1."/>
      <w:lvlJc w:val="left"/>
      <w:pPr>
        <w:tabs>
          <w:tab w:val="num" w:pos="720"/>
        </w:tabs>
      </w:pPr>
    </w:lvl>
  </w:abstractNum>
  <w:abstractNum w:abstractNumId="39">
    <w:nsid w:val="00000028"/>
    <w:multiLevelType w:val="singleLevel"/>
    <w:tmpl w:val="00000028"/>
    <w:name w:val="WW8Num43"/>
    <w:lvl w:ilvl="0">
      <w:start w:val="1"/>
      <w:numFmt w:val="decimal"/>
      <w:lvlText w:val="%1."/>
      <w:lvlJc w:val="left"/>
      <w:pPr>
        <w:tabs>
          <w:tab w:val="num" w:pos="720"/>
        </w:tabs>
      </w:pPr>
    </w:lvl>
  </w:abstractNum>
  <w:abstractNum w:abstractNumId="40">
    <w:nsid w:val="00000029"/>
    <w:multiLevelType w:val="singleLevel"/>
    <w:tmpl w:val="00000029"/>
    <w:name w:val="WW8Num44"/>
    <w:lvl w:ilvl="0">
      <w:start w:val="1"/>
      <w:numFmt w:val="lowerLetter"/>
      <w:lvlText w:val="%1."/>
      <w:lvlJc w:val="left"/>
      <w:pPr>
        <w:tabs>
          <w:tab w:val="num" w:pos="720"/>
        </w:tabs>
      </w:pPr>
    </w:lvl>
  </w:abstractNum>
  <w:abstractNum w:abstractNumId="41">
    <w:nsid w:val="0000002A"/>
    <w:multiLevelType w:val="singleLevel"/>
    <w:tmpl w:val="0000002A"/>
    <w:name w:val="WW8Num45"/>
    <w:lvl w:ilvl="0">
      <w:start w:val="1"/>
      <w:numFmt w:val="decimal"/>
      <w:lvlText w:val="%1."/>
      <w:lvlJc w:val="left"/>
      <w:pPr>
        <w:tabs>
          <w:tab w:val="num" w:pos="720"/>
        </w:tabs>
      </w:pPr>
    </w:lvl>
  </w:abstractNum>
  <w:abstractNum w:abstractNumId="42">
    <w:nsid w:val="0000002B"/>
    <w:multiLevelType w:val="singleLevel"/>
    <w:tmpl w:val="0000002B"/>
    <w:name w:val="WW8Num46"/>
    <w:lvl w:ilvl="0">
      <w:start w:val="1"/>
      <w:numFmt w:val="decimal"/>
      <w:lvlText w:val="%1."/>
      <w:lvlJc w:val="left"/>
      <w:pPr>
        <w:tabs>
          <w:tab w:val="num" w:pos="720"/>
        </w:tabs>
      </w:pPr>
    </w:lvl>
  </w:abstractNum>
  <w:abstractNum w:abstractNumId="43">
    <w:nsid w:val="0000002C"/>
    <w:multiLevelType w:val="singleLevel"/>
    <w:tmpl w:val="0000002C"/>
    <w:name w:val="WW8Num47"/>
    <w:lvl w:ilvl="0">
      <w:start w:val="1"/>
      <w:numFmt w:val="decimal"/>
      <w:lvlText w:val="%1."/>
      <w:lvlJc w:val="left"/>
      <w:pPr>
        <w:tabs>
          <w:tab w:val="num" w:pos="720"/>
        </w:tabs>
      </w:pPr>
    </w:lvl>
  </w:abstractNum>
  <w:abstractNum w:abstractNumId="44">
    <w:nsid w:val="0000002D"/>
    <w:multiLevelType w:val="singleLevel"/>
    <w:tmpl w:val="0000002D"/>
    <w:name w:val="WW8Num48"/>
    <w:lvl w:ilvl="0">
      <w:start w:val="1"/>
      <w:numFmt w:val="decimal"/>
      <w:lvlText w:val="%1."/>
      <w:lvlJc w:val="left"/>
      <w:pPr>
        <w:tabs>
          <w:tab w:val="num" w:pos="720"/>
        </w:tabs>
      </w:pPr>
    </w:lvl>
  </w:abstractNum>
  <w:abstractNum w:abstractNumId="45">
    <w:nsid w:val="0000002E"/>
    <w:multiLevelType w:val="singleLevel"/>
    <w:tmpl w:val="0000002E"/>
    <w:name w:val="WW8Num49"/>
    <w:lvl w:ilvl="0">
      <w:start w:val="1"/>
      <w:numFmt w:val="decimal"/>
      <w:lvlText w:val="%1."/>
      <w:lvlJc w:val="left"/>
      <w:pPr>
        <w:tabs>
          <w:tab w:val="num" w:pos="720"/>
        </w:tabs>
      </w:pPr>
    </w:lvl>
  </w:abstractNum>
  <w:abstractNum w:abstractNumId="46">
    <w:nsid w:val="0000002F"/>
    <w:multiLevelType w:val="singleLevel"/>
    <w:tmpl w:val="0000002F"/>
    <w:name w:val="WW8Num50"/>
    <w:lvl w:ilvl="0">
      <w:numFmt w:val="decimal"/>
      <w:lvlText w:val="%1."/>
      <w:lvlJc w:val="left"/>
      <w:pPr>
        <w:tabs>
          <w:tab w:val="num" w:pos="720"/>
        </w:tabs>
      </w:pPr>
    </w:lvl>
  </w:abstractNum>
  <w:abstractNum w:abstractNumId="47">
    <w:nsid w:val="00000030"/>
    <w:multiLevelType w:val="singleLevel"/>
    <w:tmpl w:val="00000030"/>
    <w:name w:val="WW8Num52"/>
    <w:lvl w:ilvl="0">
      <w:start w:val="1"/>
      <w:numFmt w:val="bullet"/>
      <w:lvlText w:val="-"/>
      <w:lvlJc w:val="left"/>
      <w:pPr>
        <w:tabs>
          <w:tab w:val="num" w:pos="720"/>
        </w:tabs>
      </w:pPr>
      <w:rPr>
        <w:rFonts w:ascii="Times New Roman" w:hAnsi="Times New Roman" w:cs="Times New Roman"/>
      </w:rPr>
    </w:lvl>
  </w:abstractNum>
  <w:abstractNum w:abstractNumId="48">
    <w:nsid w:val="00000031"/>
    <w:multiLevelType w:val="singleLevel"/>
    <w:tmpl w:val="00000031"/>
    <w:name w:val="WW8Num53"/>
    <w:lvl w:ilvl="0">
      <w:start w:val="1"/>
      <w:numFmt w:val="decimal"/>
      <w:lvlText w:val="%1."/>
      <w:lvlJc w:val="left"/>
      <w:pPr>
        <w:tabs>
          <w:tab w:val="num" w:pos="720"/>
        </w:tabs>
      </w:pPr>
    </w:lvl>
  </w:abstractNum>
  <w:abstractNum w:abstractNumId="49">
    <w:nsid w:val="00000032"/>
    <w:multiLevelType w:val="multilevel"/>
    <w:tmpl w:val="00000032"/>
    <w:name w:val="WW8Num54"/>
    <w:lvl w:ilvl="0">
      <w:start w:val="1"/>
      <w:numFmt w:val="decimal"/>
      <w:lvlText w:val="%1."/>
      <w:lvlJc w:val="left"/>
      <w:pPr>
        <w:tabs>
          <w:tab w:val="num" w:pos="720"/>
        </w:tabs>
      </w:pPr>
    </w:lvl>
    <w:lvl w:ilvl="1">
      <w:start w:val="1"/>
      <w:numFmt w:val="decimal"/>
      <w:lvlText w:val="%1.%2"/>
      <w:lvlJc w:val="left"/>
      <w:pPr>
        <w:tabs>
          <w:tab w:val="num" w:pos="1440"/>
        </w:tabs>
      </w:pPr>
    </w:lvl>
    <w:lvl w:ilvl="2">
      <w:start w:val="1"/>
      <w:numFmt w:val="decimal"/>
      <w:lvlText w:val="%1.%2.%3"/>
      <w:lvlJc w:val="left"/>
      <w:pPr>
        <w:tabs>
          <w:tab w:val="num" w:pos="1800"/>
        </w:tabs>
      </w:pPr>
    </w:lvl>
    <w:lvl w:ilvl="3">
      <w:start w:val="1"/>
      <w:numFmt w:val="decimal"/>
      <w:lvlText w:val="%1.%2.%3.%4"/>
      <w:lvlJc w:val="left"/>
      <w:pPr>
        <w:tabs>
          <w:tab w:val="num" w:pos="2160"/>
        </w:tabs>
      </w:pPr>
    </w:lvl>
    <w:lvl w:ilvl="4">
      <w:start w:val="1"/>
      <w:numFmt w:val="decimal"/>
      <w:lvlText w:val="%1.%2.%3.%4.%5"/>
      <w:lvlJc w:val="left"/>
      <w:pPr>
        <w:tabs>
          <w:tab w:val="num" w:pos="2880"/>
        </w:tabs>
      </w:pPr>
    </w:lvl>
    <w:lvl w:ilvl="5">
      <w:start w:val="1"/>
      <w:numFmt w:val="decimal"/>
      <w:lvlText w:val="%1.%2.%3.%4.%5.%6"/>
      <w:lvlJc w:val="left"/>
      <w:pPr>
        <w:tabs>
          <w:tab w:val="num" w:pos="3240"/>
        </w:tabs>
      </w:pPr>
    </w:lvl>
    <w:lvl w:ilvl="6">
      <w:start w:val="1"/>
      <w:numFmt w:val="decimal"/>
      <w:lvlText w:val="%1.%2.%3.%4.%5.%6.%7"/>
      <w:lvlJc w:val="left"/>
      <w:pPr>
        <w:tabs>
          <w:tab w:val="num" w:pos="3960"/>
        </w:tabs>
      </w:pPr>
    </w:lvl>
    <w:lvl w:ilvl="7">
      <w:start w:val="1"/>
      <w:numFmt w:val="decimal"/>
      <w:lvlText w:val="%1.%2.%3.%4.%5.%6.%7.%8"/>
      <w:lvlJc w:val="left"/>
      <w:pPr>
        <w:tabs>
          <w:tab w:val="num" w:pos="4320"/>
        </w:tabs>
      </w:pPr>
    </w:lvl>
    <w:lvl w:ilvl="8">
      <w:start w:val="1"/>
      <w:numFmt w:val="decimal"/>
      <w:lvlText w:val="%1.%2.%3.%4.%5.%6.%7.%8.%9"/>
      <w:lvlJc w:val="left"/>
      <w:pPr>
        <w:tabs>
          <w:tab w:val="num" w:pos="5040"/>
        </w:tabs>
      </w:pPr>
    </w:lvl>
  </w:abstractNum>
  <w:abstractNum w:abstractNumId="50">
    <w:nsid w:val="00000033"/>
    <w:multiLevelType w:val="singleLevel"/>
    <w:tmpl w:val="00000033"/>
    <w:name w:val="WW8Num55"/>
    <w:lvl w:ilvl="0">
      <w:start w:val="1"/>
      <w:numFmt w:val="decimal"/>
      <w:lvlText w:val="%1."/>
      <w:lvlJc w:val="left"/>
      <w:pPr>
        <w:tabs>
          <w:tab w:val="num" w:pos="720"/>
        </w:tabs>
      </w:pPr>
    </w:lvl>
  </w:abstractNum>
  <w:abstractNum w:abstractNumId="51">
    <w:nsid w:val="00000034"/>
    <w:multiLevelType w:val="singleLevel"/>
    <w:tmpl w:val="00000034"/>
    <w:name w:val="WW8Num56"/>
    <w:lvl w:ilvl="0">
      <w:start w:val="1"/>
      <w:numFmt w:val="decimal"/>
      <w:lvlText w:val="%1."/>
      <w:lvlJc w:val="left"/>
      <w:pPr>
        <w:tabs>
          <w:tab w:val="num" w:pos="720"/>
        </w:tabs>
      </w:pPr>
    </w:lvl>
  </w:abstractNum>
  <w:abstractNum w:abstractNumId="52">
    <w:nsid w:val="00000035"/>
    <w:multiLevelType w:val="singleLevel"/>
    <w:tmpl w:val="00000035"/>
    <w:name w:val="WW8Num57"/>
    <w:lvl w:ilvl="0">
      <w:start w:val="1"/>
      <w:numFmt w:val="decimal"/>
      <w:lvlText w:val="%1."/>
      <w:lvlJc w:val="left"/>
      <w:pPr>
        <w:tabs>
          <w:tab w:val="num" w:pos="720"/>
        </w:tabs>
      </w:pPr>
    </w:lvl>
  </w:abstractNum>
  <w:abstractNum w:abstractNumId="53">
    <w:nsid w:val="00000036"/>
    <w:multiLevelType w:val="singleLevel"/>
    <w:tmpl w:val="00000036"/>
    <w:name w:val="WW8Num58"/>
    <w:lvl w:ilvl="0">
      <w:start w:val="1"/>
      <w:numFmt w:val="decimal"/>
      <w:lvlText w:val="%1."/>
      <w:lvlJc w:val="left"/>
      <w:pPr>
        <w:tabs>
          <w:tab w:val="num" w:pos="720"/>
        </w:tabs>
      </w:pPr>
    </w:lvl>
  </w:abstractNum>
  <w:abstractNum w:abstractNumId="54">
    <w:nsid w:val="00000037"/>
    <w:multiLevelType w:val="singleLevel"/>
    <w:tmpl w:val="00000037"/>
    <w:name w:val="WW8Num59"/>
    <w:lvl w:ilvl="0">
      <w:start w:val="1"/>
      <w:numFmt w:val="decimal"/>
      <w:lvlText w:val="%1."/>
      <w:lvlJc w:val="left"/>
      <w:pPr>
        <w:tabs>
          <w:tab w:val="num" w:pos="720"/>
        </w:tabs>
      </w:pPr>
    </w:lvl>
  </w:abstractNum>
  <w:abstractNum w:abstractNumId="55">
    <w:nsid w:val="00000038"/>
    <w:multiLevelType w:val="singleLevel"/>
    <w:tmpl w:val="00000038"/>
    <w:name w:val="WW8Num60"/>
    <w:lvl w:ilvl="0">
      <w:start w:val="1"/>
      <w:numFmt w:val="decimal"/>
      <w:lvlText w:val="%1."/>
      <w:lvlJc w:val="left"/>
      <w:pPr>
        <w:tabs>
          <w:tab w:val="num" w:pos="720"/>
        </w:tabs>
      </w:pPr>
    </w:lvl>
  </w:abstractNum>
  <w:abstractNum w:abstractNumId="56">
    <w:nsid w:val="00000039"/>
    <w:multiLevelType w:val="singleLevel"/>
    <w:tmpl w:val="00000039"/>
    <w:name w:val="WW8Num61"/>
    <w:lvl w:ilvl="0">
      <w:start w:val="1"/>
      <w:numFmt w:val="decimal"/>
      <w:lvlText w:val="%1."/>
      <w:lvlJc w:val="left"/>
      <w:pPr>
        <w:tabs>
          <w:tab w:val="num" w:pos="720"/>
        </w:tabs>
      </w:pPr>
    </w:lvl>
  </w:abstractNum>
  <w:abstractNum w:abstractNumId="57">
    <w:nsid w:val="0000003A"/>
    <w:multiLevelType w:val="singleLevel"/>
    <w:tmpl w:val="0000003A"/>
    <w:name w:val="WW8Num63"/>
    <w:lvl w:ilvl="0">
      <w:start w:val="1"/>
      <w:numFmt w:val="decimal"/>
      <w:lvlText w:val="%1."/>
      <w:lvlJc w:val="left"/>
      <w:pPr>
        <w:tabs>
          <w:tab w:val="num" w:pos="720"/>
        </w:tabs>
      </w:pPr>
    </w:lvl>
  </w:abstractNum>
  <w:abstractNum w:abstractNumId="58">
    <w:nsid w:val="0000003B"/>
    <w:multiLevelType w:val="singleLevel"/>
    <w:tmpl w:val="0000003B"/>
    <w:name w:val="WW8Num64"/>
    <w:lvl w:ilvl="0">
      <w:start w:val="1"/>
      <w:numFmt w:val="decimal"/>
      <w:lvlText w:val="%1."/>
      <w:lvlJc w:val="left"/>
      <w:pPr>
        <w:tabs>
          <w:tab w:val="num" w:pos="720"/>
        </w:tabs>
      </w:pPr>
    </w:lvl>
  </w:abstractNum>
  <w:abstractNum w:abstractNumId="59">
    <w:nsid w:val="0000003C"/>
    <w:multiLevelType w:val="singleLevel"/>
    <w:tmpl w:val="0000003C"/>
    <w:name w:val="WW8Num65"/>
    <w:lvl w:ilvl="0">
      <w:start w:val="1"/>
      <w:numFmt w:val="decimal"/>
      <w:lvlText w:val="%1."/>
      <w:lvlJc w:val="left"/>
      <w:pPr>
        <w:tabs>
          <w:tab w:val="num" w:pos="720"/>
        </w:tabs>
      </w:pPr>
    </w:lvl>
  </w:abstractNum>
  <w:abstractNum w:abstractNumId="60">
    <w:nsid w:val="0000003D"/>
    <w:multiLevelType w:val="singleLevel"/>
    <w:tmpl w:val="0000003D"/>
    <w:name w:val="WW8Num66"/>
    <w:lvl w:ilvl="0">
      <w:start w:val="1"/>
      <w:numFmt w:val="decimal"/>
      <w:lvlText w:val="%1."/>
      <w:lvlJc w:val="left"/>
      <w:pPr>
        <w:tabs>
          <w:tab w:val="num" w:pos="720"/>
        </w:tabs>
      </w:pPr>
    </w:lvl>
  </w:abstractNum>
  <w:abstractNum w:abstractNumId="61">
    <w:nsid w:val="0000003E"/>
    <w:multiLevelType w:val="singleLevel"/>
    <w:tmpl w:val="0000003E"/>
    <w:name w:val="WW8Num68"/>
    <w:lvl w:ilvl="0">
      <w:start w:val="1"/>
      <w:numFmt w:val="decimal"/>
      <w:lvlText w:val="%1."/>
      <w:lvlJc w:val="left"/>
      <w:pPr>
        <w:tabs>
          <w:tab w:val="num" w:pos="720"/>
        </w:tabs>
      </w:pPr>
    </w:lvl>
  </w:abstractNum>
  <w:abstractNum w:abstractNumId="62">
    <w:nsid w:val="0000003F"/>
    <w:multiLevelType w:val="singleLevel"/>
    <w:tmpl w:val="0000003F"/>
    <w:name w:val="WW8Num69"/>
    <w:lvl w:ilvl="0">
      <w:start w:val="1"/>
      <w:numFmt w:val="decimal"/>
      <w:lvlText w:val="%1."/>
      <w:lvlJc w:val="left"/>
      <w:pPr>
        <w:tabs>
          <w:tab w:val="num" w:pos="720"/>
        </w:tabs>
      </w:pPr>
    </w:lvl>
  </w:abstractNum>
  <w:abstractNum w:abstractNumId="63">
    <w:nsid w:val="00000040"/>
    <w:multiLevelType w:val="singleLevel"/>
    <w:tmpl w:val="00000040"/>
    <w:name w:val="WW8Num70"/>
    <w:lvl w:ilvl="0">
      <w:start w:val="1"/>
      <w:numFmt w:val="decimal"/>
      <w:lvlText w:val="%1."/>
      <w:lvlJc w:val="left"/>
      <w:pPr>
        <w:tabs>
          <w:tab w:val="num" w:pos="720"/>
        </w:tabs>
      </w:pPr>
    </w:lvl>
  </w:abstractNum>
  <w:abstractNum w:abstractNumId="64">
    <w:nsid w:val="00000041"/>
    <w:multiLevelType w:val="singleLevel"/>
    <w:tmpl w:val="00000041"/>
    <w:name w:val="WW8Num71"/>
    <w:lvl w:ilvl="0">
      <w:start w:val="1"/>
      <w:numFmt w:val="lowerLetter"/>
      <w:lvlText w:val="%1."/>
      <w:lvlJc w:val="left"/>
      <w:pPr>
        <w:tabs>
          <w:tab w:val="num" w:pos="720"/>
        </w:tabs>
      </w:pPr>
    </w:lvl>
  </w:abstractNum>
  <w:abstractNum w:abstractNumId="65">
    <w:nsid w:val="00000042"/>
    <w:multiLevelType w:val="singleLevel"/>
    <w:tmpl w:val="00000042"/>
    <w:name w:val="WW8Num72"/>
    <w:lvl w:ilvl="0">
      <w:start w:val="1"/>
      <w:numFmt w:val="decimal"/>
      <w:lvlText w:val="%1."/>
      <w:lvlJc w:val="left"/>
      <w:pPr>
        <w:tabs>
          <w:tab w:val="num" w:pos="720"/>
        </w:tabs>
      </w:pPr>
    </w:lvl>
  </w:abstractNum>
  <w:abstractNum w:abstractNumId="66">
    <w:nsid w:val="00000043"/>
    <w:multiLevelType w:val="multilevel"/>
    <w:tmpl w:val="00000043"/>
    <w:name w:val="WW8Num73"/>
    <w:lvl w:ilvl="0">
      <w:start w:val="1"/>
      <w:numFmt w:val="decimal"/>
      <w:lvlText w:val="%1."/>
      <w:lvlJc w:val="left"/>
      <w:pPr>
        <w:tabs>
          <w:tab w:val="num" w:pos="720"/>
        </w:tabs>
      </w:pPr>
    </w:lvl>
    <w:lvl w:ilvl="1">
      <w:start w:val="5"/>
      <w:numFmt w:val="bullet"/>
      <w:lvlText w:val="·"/>
      <w:lvlJc w:val="left"/>
      <w:pPr>
        <w:tabs>
          <w:tab w:val="num" w:pos="1440"/>
        </w:tabs>
      </w:pPr>
      <w:rPr>
        <w:rFonts w:ascii="Symbol" w:hAnsi="Symbol" w:cs="Times New Roman"/>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67">
    <w:nsid w:val="00000044"/>
    <w:multiLevelType w:val="multilevel"/>
    <w:tmpl w:val="00000044"/>
    <w:name w:val="WW8Num74"/>
    <w:lvl w:ilvl="0">
      <w:start w:val="1"/>
      <w:numFmt w:val="bullet"/>
      <w:lvlText w:val="·"/>
      <w:lvlJc w:val="left"/>
      <w:pPr>
        <w:tabs>
          <w:tab w:val="num" w:pos="1080"/>
        </w:tabs>
      </w:pPr>
      <w:rPr>
        <w:rFonts w:ascii="Symbol" w:hAnsi="Symbol" w:cs="Times New Roman"/>
      </w:rPr>
    </w:lvl>
    <w:lvl w:ilvl="1">
      <w:start w:val="1"/>
      <w:numFmt w:val="bullet"/>
      <w:lvlText w:val="o"/>
      <w:lvlJc w:val="left"/>
      <w:pPr>
        <w:tabs>
          <w:tab w:val="num" w:pos="1800"/>
        </w:tabs>
      </w:pPr>
      <w:rPr>
        <w:rFonts w:ascii="Courier New" w:hAnsi="Courier New"/>
      </w:rPr>
    </w:lvl>
    <w:lvl w:ilvl="2">
      <w:start w:val="1"/>
      <w:numFmt w:val="bullet"/>
      <w:lvlText w:val="§"/>
      <w:lvlJc w:val="left"/>
      <w:pPr>
        <w:tabs>
          <w:tab w:val="num" w:pos="2520"/>
        </w:tabs>
      </w:pPr>
      <w:rPr>
        <w:rFonts w:ascii="Wingdings" w:hAnsi="Wingdings"/>
      </w:rPr>
    </w:lvl>
    <w:lvl w:ilvl="3">
      <w:start w:val="1"/>
      <w:numFmt w:val="bullet"/>
      <w:lvlText w:val="·"/>
      <w:lvlJc w:val="left"/>
      <w:pPr>
        <w:tabs>
          <w:tab w:val="num" w:pos="3240"/>
        </w:tabs>
      </w:pPr>
      <w:rPr>
        <w:rFonts w:ascii="Symbol" w:hAnsi="Symbol"/>
      </w:rPr>
    </w:lvl>
    <w:lvl w:ilvl="4">
      <w:start w:val="1"/>
      <w:numFmt w:val="bullet"/>
      <w:lvlText w:val="o"/>
      <w:lvlJc w:val="left"/>
      <w:pPr>
        <w:tabs>
          <w:tab w:val="num" w:pos="3960"/>
        </w:tabs>
      </w:pPr>
      <w:rPr>
        <w:rFonts w:ascii="Courier New" w:hAnsi="Courier New"/>
      </w:rPr>
    </w:lvl>
    <w:lvl w:ilvl="5">
      <w:start w:val="1"/>
      <w:numFmt w:val="bullet"/>
      <w:lvlText w:val="§"/>
      <w:lvlJc w:val="left"/>
      <w:pPr>
        <w:tabs>
          <w:tab w:val="num" w:pos="4680"/>
        </w:tabs>
      </w:pPr>
      <w:rPr>
        <w:rFonts w:ascii="Wingdings" w:hAnsi="Wingdings"/>
      </w:rPr>
    </w:lvl>
    <w:lvl w:ilvl="6">
      <w:start w:val="1"/>
      <w:numFmt w:val="bullet"/>
      <w:lvlText w:val="·"/>
      <w:lvlJc w:val="left"/>
      <w:pPr>
        <w:tabs>
          <w:tab w:val="num" w:pos="5400"/>
        </w:tabs>
      </w:pPr>
      <w:rPr>
        <w:rFonts w:ascii="Symbol" w:hAnsi="Symbol"/>
      </w:rPr>
    </w:lvl>
    <w:lvl w:ilvl="7">
      <w:start w:val="1"/>
      <w:numFmt w:val="bullet"/>
      <w:lvlText w:val="o"/>
      <w:lvlJc w:val="left"/>
      <w:pPr>
        <w:tabs>
          <w:tab w:val="num" w:pos="6120"/>
        </w:tabs>
      </w:pPr>
      <w:rPr>
        <w:rFonts w:ascii="Courier New" w:hAnsi="Courier New"/>
      </w:rPr>
    </w:lvl>
    <w:lvl w:ilvl="8">
      <w:start w:val="1"/>
      <w:numFmt w:val="bullet"/>
      <w:lvlText w:val="§"/>
      <w:lvlJc w:val="left"/>
      <w:pPr>
        <w:tabs>
          <w:tab w:val="num" w:pos="6840"/>
        </w:tabs>
      </w:pPr>
      <w:rPr>
        <w:rFonts w:ascii="Wingdings" w:hAnsi="Wingdings"/>
      </w:rPr>
    </w:lvl>
  </w:abstractNum>
  <w:abstractNum w:abstractNumId="68">
    <w:nsid w:val="00000045"/>
    <w:multiLevelType w:val="multilevel"/>
    <w:tmpl w:val="00000045"/>
    <w:name w:val="WW8Num75"/>
    <w:lvl w:ilvl="0">
      <w:start w:val="2"/>
      <w:numFmt w:val="decimal"/>
      <w:lvlText w:val="%1"/>
      <w:lvlJc w:val="left"/>
      <w:pPr>
        <w:tabs>
          <w:tab w:val="num" w:pos="570"/>
        </w:tabs>
      </w:pPr>
    </w:lvl>
    <w:lvl w:ilvl="1">
      <w:start w:val="2"/>
      <w:numFmt w:val="decimal"/>
      <w:lvlText w:val="%1.%2"/>
      <w:lvlJc w:val="left"/>
      <w:pPr>
        <w:tabs>
          <w:tab w:val="num" w:pos="720"/>
        </w:tabs>
      </w:pPr>
    </w:lvl>
    <w:lvl w:ilvl="2">
      <w:start w:val="3"/>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800"/>
        </w:tabs>
      </w:pPr>
    </w:lvl>
    <w:lvl w:ilvl="7">
      <w:start w:val="1"/>
      <w:numFmt w:val="decimal"/>
      <w:lvlText w:val="%1.%2.%3.%4.%5.%6.%7.%8"/>
      <w:lvlJc w:val="left"/>
      <w:pPr>
        <w:tabs>
          <w:tab w:val="num" w:pos="1800"/>
        </w:tabs>
      </w:pPr>
    </w:lvl>
    <w:lvl w:ilvl="8">
      <w:start w:val="1"/>
      <w:numFmt w:val="decimal"/>
      <w:lvlText w:val="%1.%2.%3.%4.%5.%6.%7.%8.%9"/>
      <w:lvlJc w:val="left"/>
      <w:pPr>
        <w:tabs>
          <w:tab w:val="num" w:pos="2160"/>
        </w:tabs>
      </w:pPr>
    </w:lvl>
  </w:abstractNum>
  <w:abstractNum w:abstractNumId="69">
    <w:nsid w:val="00000046"/>
    <w:multiLevelType w:val="singleLevel"/>
    <w:tmpl w:val="00000046"/>
    <w:name w:val="WW8Num76"/>
    <w:lvl w:ilvl="0">
      <w:start w:val="1"/>
      <w:numFmt w:val="decimal"/>
      <w:lvlText w:val="%1."/>
      <w:lvlJc w:val="left"/>
      <w:pPr>
        <w:tabs>
          <w:tab w:val="num" w:pos="720"/>
        </w:tabs>
      </w:pPr>
    </w:lvl>
  </w:abstractNum>
  <w:abstractNum w:abstractNumId="70">
    <w:nsid w:val="00000047"/>
    <w:multiLevelType w:val="multilevel"/>
    <w:tmpl w:val="C5784682"/>
    <w:lvl w:ilvl="0">
      <w:start w:val="1"/>
      <w:numFmt w:val="upperRoman"/>
      <w:pStyle w:val="Heading1"/>
      <w:lvlText w:val="%1"/>
      <w:lvlJc w:val="left"/>
      <w:pPr>
        <w:tabs>
          <w:tab w:val="num" w:pos="720"/>
        </w:tabs>
        <w:ind w:left="432" w:hanging="432"/>
      </w:pPr>
      <w:rPr>
        <w:rFonts w:hint="default"/>
      </w:rPr>
    </w:lvl>
    <w:lvl w:ilvl="1">
      <w:start w:val="1"/>
      <w:numFmt w:val="decimal"/>
      <w:pStyle w:val="Heading2"/>
      <w:isLgl/>
      <w:lvlText w:val="%1.%2"/>
      <w:lvlJc w:val="left"/>
      <w:pPr>
        <w:tabs>
          <w:tab w:val="num" w:pos="576"/>
        </w:tabs>
        <w:ind w:left="576" w:hanging="576"/>
      </w:pPr>
      <w:rPr>
        <w:rFonts w:hint="default"/>
      </w:rPr>
    </w:lvl>
    <w:lvl w:ilvl="2">
      <w:start w:val="1"/>
      <w:numFmt w:val="decimal"/>
      <w:pStyle w:val="Heading3"/>
      <w:isLgl/>
      <w:lvlText w:val="%1.%2.%3"/>
      <w:lvlJc w:val="left"/>
      <w:pPr>
        <w:tabs>
          <w:tab w:val="num" w:pos="720"/>
        </w:tabs>
        <w:ind w:left="720" w:hanging="720"/>
      </w:pPr>
      <w:rPr>
        <w:rFonts w:hint="default"/>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440"/>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1">
    <w:nsid w:val="07031C56"/>
    <w:multiLevelType w:val="hybridMultilevel"/>
    <w:tmpl w:val="0530579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09900ECD"/>
    <w:multiLevelType w:val="hybridMultilevel"/>
    <w:tmpl w:val="F6D85DAE"/>
    <w:name w:val="WW8Num29"/>
    <w:lvl w:ilvl="0" w:tplc="00000002">
      <w:start w:val="1"/>
      <w:numFmt w:val="decimal"/>
      <w:lvlText w:val="%1."/>
      <w:lvlJc w:val="left"/>
      <w:pPr>
        <w:tabs>
          <w:tab w:val="num" w:pos="720"/>
        </w:tabs>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0E8359A8"/>
    <w:multiLevelType w:val="hybridMultilevel"/>
    <w:tmpl w:val="1EB8FD8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136C4265"/>
    <w:multiLevelType w:val="hybridMultilevel"/>
    <w:tmpl w:val="9130757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1446756F"/>
    <w:multiLevelType w:val="hybridMultilevel"/>
    <w:tmpl w:val="F0B01D6C"/>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19CF5D41"/>
    <w:multiLevelType w:val="hybridMultilevel"/>
    <w:tmpl w:val="5F0E2F4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215A21A6"/>
    <w:multiLevelType w:val="hybridMultilevel"/>
    <w:tmpl w:val="923C8CF4"/>
    <w:lvl w:ilvl="0" w:tplc="0AB29246">
      <w:start w:val="1"/>
      <w:numFmt w:val="decimal"/>
      <w:lvlText w:val="%1."/>
      <w:lvlJc w:val="left"/>
      <w:pPr>
        <w:tabs>
          <w:tab w:val="num" w:pos="720"/>
        </w:tabs>
        <w:ind w:left="720" w:hanging="360"/>
      </w:pPr>
      <w:rPr>
        <w:rFonts w:hint="default"/>
      </w:rPr>
    </w:lvl>
    <w:lvl w:ilvl="1" w:tplc="DF5C6E1E">
      <w:start w:val="1"/>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2702214F"/>
    <w:multiLevelType w:val="hybridMultilevel"/>
    <w:tmpl w:val="0F3E4382"/>
    <w:name w:val="WW8Num292"/>
    <w:lvl w:ilvl="0" w:tplc="7766ED4E">
      <w:start w:val="1"/>
      <w:numFmt w:val="lowerLetter"/>
      <w:lvlText w:val="%1."/>
      <w:lvlJc w:val="left"/>
      <w:pPr>
        <w:tabs>
          <w:tab w:val="num" w:pos="1080"/>
        </w:tabs>
        <w:ind w:left="72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27983A66"/>
    <w:multiLevelType w:val="hybridMultilevel"/>
    <w:tmpl w:val="23FA7F2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27A40B2A"/>
    <w:multiLevelType w:val="hybridMultilevel"/>
    <w:tmpl w:val="32CE6006"/>
    <w:lvl w:ilvl="0" w:tplc="04090019">
      <w:start w:val="1"/>
      <w:numFmt w:val="lowerLetter"/>
      <w:lvlText w:val="%1."/>
      <w:lvlJc w:val="left"/>
      <w:pPr>
        <w:tabs>
          <w:tab w:val="num" w:pos="720"/>
        </w:tabs>
        <w:ind w:left="720" w:hanging="360"/>
      </w:pPr>
      <w:rPr>
        <w:rFonts w:hint="default"/>
      </w:rPr>
    </w:lvl>
    <w:lvl w:ilvl="1" w:tplc="193458E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2AD74451"/>
    <w:multiLevelType w:val="hybridMultilevel"/>
    <w:tmpl w:val="6854F580"/>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38D220D4"/>
    <w:multiLevelType w:val="hybridMultilevel"/>
    <w:tmpl w:val="29AC37DA"/>
    <w:lvl w:ilvl="0" w:tplc="1DB4F826">
      <w:start w:val="1"/>
      <w:numFmt w:val="lowerLetter"/>
      <w:lvlText w:val="%1."/>
      <w:lvlJc w:val="left"/>
      <w:pPr>
        <w:tabs>
          <w:tab w:val="num" w:pos="3060"/>
        </w:tabs>
        <w:ind w:left="30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5B2023FC"/>
    <w:multiLevelType w:val="hybridMultilevel"/>
    <w:tmpl w:val="6EF2A572"/>
    <w:lvl w:ilvl="0" w:tplc="E740476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773628A8"/>
    <w:multiLevelType w:val="hybridMultilevel"/>
    <w:tmpl w:val="D06EC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B664A99"/>
    <w:multiLevelType w:val="hybridMultilevel"/>
    <w:tmpl w:val="1374B04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70"/>
  </w:num>
  <w:num w:numId="3">
    <w:abstractNumId w:val="81"/>
  </w:num>
  <w:num w:numId="4">
    <w:abstractNumId w:val="77"/>
  </w:num>
  <w:num w:numId="5">
    <w:abstractNumId w:val="75"/>
  </w:num>
  <w:num w:numId="6">
    <w:abstractNumId w:val="83"/>
  </w:num>
  <w:num w:numId="7">
    <w:abstractNumId w:val="85"/>
  </w:num>
  <w:num w:numId="8">
    <w:abstractNumId w:val="74"/>
  </w:num>
  <w:num w:numId="9">
    <w:abstractNumId w:val="80"/>
  </w:num>
  <w:num w:numId="10">
    <w:abstractNumId w:val="71"/>
  </w:num>
  <w:num w:numId="11">
    <w:abstractNumId w:val="76"/>
  </w:num>
  <w:num w:numId="12">
    <w:abstractNumId w:val="73"/>
  </w:num>
  <w:num w:numId="13">
    <w:abstractNumId w:val="79"/>
  </w:num>
  <w:num w:numId="14">
    <w:abstractNumId w:val="82"/>
  </w:num>
  <w:num w:numId="15">
    <w:abstractNumId w:val="84"/>
  </w:num>
  <w:num w:numId="16">
    <w:abstractNumId w:val="70"/>
  </w:num>
  <w:num w:numId="17">
    <w:abstractNumId w:val="7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844F59"/>
    <w:rsid w:val="00017A5F"/>
    <w:rsid w:val="000242CB"/>
    <w:rsid w:val="000470D0"/>
    <w:rsid w:val="00052D8B"/>
    <w:rsid w:val="000B314A"/>
    <w:rsid w:val="000D40AA"/>
    <w:rsid w:val="00104364"/>
    <w:rsid w:val="00110342"/>
    <w:rsid w:val="001140F2"/>
    <w:rsid w:val="00164B4D"/>
    <w:rsid w:val="00194D08"/>
    <w:rsid w:val="001D3BB4"/>
    <w:rsid w:val="00204456"/>
    <w:rsid w:val="0020497C"/>
    <w:rsid w:val="00204BE1"/>
    <w:rsid w:val="0022100F"/>
    <w:rsid w:val="00223D7D"/>
    <w:rsid w:val="00225C31"/>
    <w:rsid w:val="00240052"/>
    <w:rsid w:val="00267825"/>
    <w:rsid w:val="002D6718"/>
    <w:rsid w:val="003051B7"/>
    <w:rsid w:val="00325E41"/>
    <w:rsid w:val="00331C8C"/>
    <w:rsid w:val="00332DF5"/>
    <w:rsid w:val="0033520A"/>
    <w:rsid w:val="00375844"/>
    <w:rsid w:val="00375B84"/>
    <w:rsid w:val="004415CA"/>
    <w:rsid w:val="00442B27"/>
    <w:rsid w:val="0045171F"/>
    <w:rsid w:val="00463F4A"/>
    <w:rsid w:val="004F3FB7"/>
    <w:rsid w:val="005040AD"/>
    <w:rsid w:val="00512859"/>
    <w:rsid w:val="00551C3F"/>
    <w:rsid w:val="0059182B"/>
    <w:rsid w:val="005A4471"/>
    <w:rsid w:val="005B68FD"/>
    <w:rsid w:val="005F6CE0"/>
    <w:rsid w:val="006020ED"/>
    <w:rsid w:val="0062498B"/>
    <w:rsid w:val="0064382A"/>
    <w:rsid w:val="00676D2A"/>
    <w:rsid w:val="006A28FA"/>
    <w:rsid w:val="006B186B"/>
    <w:rsid w:val="006B4A5C"/>
    <w:rsid w:val="006D12C4"/>
    <w:rsid w:val="006E2BB9"/>
    <w:rsid w:val="007016A7"/>
    <w:rsid w:val="00715EC3"/>
    <w:rsid w:val="0071620D"/>
    <w:rsid w:val="007226D8"/>
    <w:rsid w:val="00780029"/>
    <w:rsid w:val="00787E77"/>
    <w:rsid w:val="007909B7"/>
    <w:rsid w:val="00805F55"/>
    <w:rsid w:val="00820AFD"/>
    <w:rsid w:val="00827FA6"/>
    <w:rsid w:val="00844F59"/>
    <w:rsid w:val="00854B53"/>
    <w:rsid w:val="00856DAC"/>
    <w:rsid w:val="00873725"/>
    <w:rsid w:val="0088172A"/>
    <w:rsid w:val="008817D3"/>
    <w:rsid w:val="00886CF7"/>
    <w:rsid w:val="008A3610"/>
    <w:rsid w:val="008D5219"/>
    <w:rsid w:val="008D5546"/>
    <w:rsid w:val="008F0BA9"/>
    <w:rsid w:val="00900613"/>
    <w:rsid w:val="009A1FDF"/>
    <w:rsid w:val="009A454D"/>
    <w:rsid w:val="009A5B48"/>
    <w:rsid w:val="009E2666"/>
    <w:rsid w:val="00A137A8"/>
    <w:rsid w:val="00A33A17"/>
    <w:rsid w:val="00A5704F"/>
    <w:rsid w:val="00A90D2D"/>
    <w:rsid w:val="00A95C24"/>
    <w:rsid w:val="00AF48AB"/>
    <w:rsid w:val="00AF51DC"/>
    <w:rsid w:val="00AF7AB6"/>
    <w:rsid w:val="00B02D6F"/>
    <w:rsid w:val="00B1782B"/>
    <w:rsid w:val="00B441AA"/>
    <w:rsid w:val="00B7795B"/>
    <w:rsid w:val="00B81099"/>
    <w:rsid w:val="00B8579F"/>
    <w:rsid w:val="00BA25EC"/>
    <w:rsid w:val="00BB300B"/>
    <w:rsid w:val="00BB38AB"/>
    <w:rsid w:val="00BB4CC7"/>
    <w:rsid w:val="00BD530B"/>
    <w:rsid w:val="00BE35FB"/>
    <w:rsid w:val="00C1593E"/>
    <w:rsid w:val="00C556CC"/>
    <w:rsid w:val="00C9052F"/>
    <w:rsid w:val="00CA2E79"/>
    <w:rsid w:val="00CA4684"/>
    <w:rsid w:val="00CD63E4"/>
    <w:rsid w:val="00CF1181"/>
    <w:rsid w:val="00CF5173"/>
    <w:rsid w:val="00D84864"/>
    <w:rsid w:val="00DB2B77"/>
    <w:rsid w:val="00DB3F64"/>
    <w:rsid w:val="00DE773D"/>
    <w:rsid w:val="00E32232"/>
    <w:rsid w:val="00F01AEA"/>
    <w:rsid w:val="00F04A9E"/>
    <w:rsid w:val="00F44190"/>
    <w:rsid w:val="00F81691"/>
    <w:rsid w:val="00FD77C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0AA"/>
    <w:pPr>
      <w:suppressAutoHyphens/>
    </w:pPr>
    <w:rPr>
      <w:noProof/>
      <w:sz w:val="24"/>
      <w:szCs w:val="24"/>
    </w:rPr>
  </w:style>
  <w:style w:type="paragraph" w:styleId="Heading1">
    <w:name w:val="heading 1"/>
    <w:basedOn w:val="Normal"/>
    <w:next w:val="Normal"/>
    <w:qFormat/>
    <w:rsid w:val="000D40AA"/>
    <w:pPr>
      <w:widowControl w:val="0"/>
      <w:numPr>
        <w:numId w:val="2"/>
      </w:numPr>
      <w:autoSpaceDE w:val="0"/>
      <w:spacing w:after="240"/>
      <w:jc w:val="center"/>
      <w:outlineLvl w:val="0"/>
    </w:pPr>
    <w:rPr>
      <w:rFonts w:ascii="Arial" w:hAnsi="Arial"/>
      <w:b/>
      <w:caps/>
      <w:sz w:val="32"/>
    </w:rPr>
  </w:style>
  <w:style w:type="paragraph" w:styleId="Heading2">
    <w:name w:val="heading 2"/>
    <w:basedOn w:val="Normal"/>
    <w:next w:val="Normal"/>
    <w:qFormat/>
    <w:rsid w:val="000D40AA"/>
    <w:pPr>
      <w:keepNext/>
      <w:numPr>
        <w:ilvl w:val="1"/>
        <w:numId w:val="2"/>
      </w:numPr>
      <w:spacing w:after="120" w:line="360" w:lineRule="auto"/>
      <w:outlineLvl w:val="1"/>
    </w:pPr>
    <w:rPr>
      <w:rFonts w:ascii="Arial" w:hAnsi="Arial"/>
      <w:b/>
      <w:bCs/>
      <w:sz w:val="28"/>
    </w:rPr>
  </w:style>
  <w:style w:type="paragraph" w:styleId="Heading3">
    <w:name w:val="heading 3"/>
    <w:basedOn w:val="Normal"/>
    <w:next w:val="Normal"/>
    <w:qFormat/>
    <w:rsid w:val="000D40AA"/>
    <w:pPr>
      <w:keepNext/>
      <w:numPr>
        <w:ilvl w:val="2"/>
        <w:numId w:val="2"/>
      </w:numPr>
      <w:spacing w:before="240" w:after="60" w:line="360" w:lineRule="auto"/>
      <w:jc w:val="both"/>
      <w:outlineLvl w:val="2"/>
    </w:pPr>
    <w:rPr>
      <w:rFonts w:ascii="Arial" w:hAnsi="Arial" w:cs="Arial"/>
      <w:b/>
      <w:bCs/>
      <w:sz w:val="26"/>
      <w:szCs w:val="26"/>
    </w:rPr>
  </w:style>
  <w:style w:type="paragraph" w:styleId="Heading4">
    <w:name w:val="heading 4"/>
    <w:basedOn w:val="Normal"/>
    <w:next w:val="Normal"/>
    <w:qFormat/>
    <w:rsid w:val="000D40AA"/>
    <w:pPr>
      <w:keepNext/>
      <w:numPr>
        <w:ilvl w:val="3"/>
        <w:numId w:val="2"/>
      </w:numPr>
      <w:outlineLvl w:val="3"/>
    </w:pPr>
    <w:rPr>
      <w:b/>
      <w:bCs/>
      <w:sz w:val="22"/>
    </w:rPr>
  </w:style>
  <w:style w:type="paragraph" w:styleId="Heading5">
    <w:name w:val="heading 5"/>
    <w:basedOn w:val="Normal"/>
    <w:next w:val="Normal"/>
    <w:qFormat/>
    <w:rsid w:val="000D40AA"/>
    <w:pPr>
      <w:keepNext/>
      <w:numPr>
        <w:ilvl w:val="4"/>
        <w:numId w:val="2"/>
      </w:numPr>
      <w:jc w:val="center"/>
      <w:outlineLvl w:val="4"/>
    </w:pPr>
    <w:rPr>
      <w:b/>
      <w:bCs/>
    </w:rPr>
  </w:style>
  <w:style w:type="paragraph" w:styleId="Heading6">
    <w:name w:val="heading 6"/>
    <w:basedOn w:val="Normal"/>
    <w:next w:val="Normal"/>
    <w:qFormat/>
    <w:rsid w:val="000D40AA"/>
    <w:pPr>
      <w:numPr>
        <w:ilvl w:val="5"/>
        <w:numId w:val="2"/>
      </w:numPr>
      <w:spacing w:before="240" w:after="60"/>
      <w:outlineLvl w:val="5"/>
    </w:pPr>
    <w:rPr>
      <w:b/>
      <w:bCs/>
      <w:sz w:val="22"/>
      <w:szCs w:val="22"/>
    </w:rPr>
  </w:style>
  <w:style w:type="paragraph" w:styleId="Heading7">
    <w:name w:val="heading 7"/>
    <w:basedOn w:val="Normal"/>
    <w:next w:val="Normal"/>
    <w:qFormat/>
    <w:rsid w:val="000D40AA"/>
    <w:pPr>
      <w:numPr>
        <w:ilvl w:val="6"/>
        <w:numId w:val="2"/>
      </w:numPr>
      <w:spacing w:before="240" w:after="60"/>
      <w:outlineLvl w:val="6"/>
    </w:pPr>
  </w:style>
  <w:style w:type="paragraph" w:styleId="Heading8">
    <w:name w:val="heading 8"/>
    <w:basedOn w:val="Normal"/>
    <w:next w:val="Normal"/>
    <w:qFormat/>
    <w:rsid w:val="000D40AA"/>
    <w:pPr>
      <w:numPr>
        <w:ilvl w:val="7"/>
        <w:numId w:val="2"/>
      </w:numPr>
      <w:spacing w:before="240" w:after="60"/>
      <w:outlineLvl w:val="7"/>
    </w:pPr>
    <w:rPr>
      <w:i/>
      <w:iCs/>
    </w:rPr>
  </w:style>
  <w:style w:type="paragraph" w:styleId="Heading9">
    <w:name w:val="heading 9"/>
    <w:basedOn w:val="Normal"/>
    <w:next w:val="Normal"/>
    <w:qFormat/>
    <w:rsid w:val="000D40AA"/>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6z0">
    <w:name w:val="WW8Num16z0"/>
    <w:rsid w:val="000D40AA"/>
    <w:rPr>
      <w:rFonts w:ascii="Symbol" w:eastAsia="Times New Roman" w:hAnsi="Symbol" w:cs="Times New Roman"/>
    </w:rPr>
  </w:style>
  <w:style w:type="character" w:customStyle="1" w:styleId="WW8Num16z1">
    <w:name w:val="WW8Num16z1"/>
    <w:rsid w:val="000D40AA"/>
    <w:rPr>
      <w:rFonts w:ascii="Courier New" w:hAnsi="Courier New"/>
    </w:rPr>
  </w:style>
  <w:style w:type="character" w:customStyle="1" w:styleId="WW8Num16z2">
    <w:name w:val="WW8Num16z2"/>
    <w:rsid w:val="000D40AA"/>
    <w:rPr>
      <w:rFonts w:ascii="Wingdings" w:hAnsi="Wingdings"/>
    </w:rPr>
  </w:style>
  <w:style w:type="character" w:customStyle="1" w:styleId="WW8Num16z3">
    <w:name w:val="WW8Num16z3"/>
    <w:rsid w:val="000D40AA"/>
    <w:rPr>
      <w:rFonts w:ascii="Symbol" w:hAnsi="Symbol"/>
    </w:rPr>
  </w:style>
  <w:style w:type="character" w:customStyle="1" w:styleId="WW8Num21z1">
    <w:name w:val="WW8Num21z1"/>
    <w:rsid w:val="000D40AA"/>
    <w:rPr>
      <w:rFonts w:ascii="Symbol" w:eastAsia="Times New Roman" w:hAnsi="Symbol" w:cs="Times New Roman"/>
    </w:rPr>
  </w:style>
  <w:style w:type="character" w:customStyle="1" w:styleId="WW8Num26z0">
    <w:name w:val="WW8Num26z0"/>
    <w:rsid w:val="000D40AA"/>
    <w:rPr>
      <w:rFonts w:ascii="Times New Roman" w:eastAsia="Times New Roman" w:hAnsi="Times New Roman" w:cs="Times New Roman"/>
    </w:rPr>
  </w:style>
  <w:style w:type="character" w:customStyle="1" w:styleId="WW8Num26z1">
    <w:name w:val="WW8Num26z1"/>
    <w:rsid w:val="000D40AA"/>
    <w:rPr>
      <w:rFonts w:ascii="Courier New" w:hAnsi="Courier New"/>
    </w:rPr>
  </w:style>
  <w:style w:type="character" w:customStyle="1" w:styleId="WW8Num26z2">
    <w:name w:val="WW8Num26z2"/>
    <w:rsid w:val="000D40AA"/>
    <w:rPr>
      <w:rFonts w:ascii="Wingdings" w:hAnsi="Wingdings"/>
    </w:rPr>
  </w:style>
  <w:style w:type="character" w:customStyle="1" w:styleId="WW8Num26z3">
    <w:name w:val="WW8Num26z3"/>
    <w:rsid w:val="000D40AA"/>
    <w:rPr>
      <w:rFonts w:ascii="Symbol" w:hAnsi="Symbol"/>
    </w:rPr>
  </w:style>
  <w:style w:type="character" w:customStyle="1" w:styleId="WW8Num29z0">
    <w:name w:val="WW8Num29z0"/>
    <w:rsid w:val="000D40AA"/>
    <w:rPr>
      <w:rFonts w:ascii="Symbol" w:eastAsia="MS Mincho" w:hAnsi="Symbol" w:cs="Times New Roman"/>
    </w:rPr>
  </w:style>
  <w:style w:type="character" w:customStyle="1" w:styleId="WW8Num29z1">
    <w:name w:val="WW8Num29z1"/>
    <w:rsid w:val="000D40AA"/>
    <w:rPr>
      <w:rFonts w:ascii="Times New Roman" w:eastAsia="MS Mincho" w:hAnsi="Times New Roman" w:cs="Times New Roman"/>
    </w:rPr>
  </w:style>
  <w:style w:type="character" w:customStyle="1" w:styleId="WW8Num29z2">
    <w:name w:val="WW8Num29z2"/>
    <w:rsid w:val="000D40AA"/>
    <w:rPr>
      <w:rFonts w:ascii="Wingdings" w:hAnsi="Wingdings"/>
    </w:rPr>
  </w:style>
  <w:style w:type="character" w:customStyle="1" w:styleId="WW8Num29z3">
    <w:name w:val="WW8Num29z3"/>
    <w:rsid w:val="000D40AA"/>
    <w:rPr>
      <w:rFonts w:ascii="Symbol" w:hAnsi="Symbol"/>
    </w:rPr>
  </w:style>
  <w:style w:type="character" w:customStyle="1" w:styleId="WW8Num29z4">
    <w:name w:val="WW8Num29z4"/>
    <w:rsid w:val="000D40AA"/>
    <w:rPr>
      <w:rFonts w:ascii="Courier New" w:hAnsi="Courier New"/>
    </w:rPr>
  </w:style>
  <w:style w:type="character" w:customStyle="1" w:styleId="WW8Num32z0">
    <w:name w:val="WW8Num32z0"/>
    <w:rsid w:val="000D40AA"/>
    <w:rPr>
      <w:rFonts w:ascii="Symbol" w:eastAsia="Times New Roman" w:hAnsi="Symbol" w:cs="Times New Roman"/>
    </w:rPr>
  </w:style>
  <w:style w:type="character" w:customStyle="1" w:styleId="WW8Num32z1">
    <w:name w:val="WW8Num32z1"/>
    <w:rsid w:val="000D40AA"/>
    <w:rPr>
      <w:rFonts w:ascii="Courier New" w:hAnsi="Courier New"/>
    </w:rPr>
  </w:style>
  <w:style w:type="character" w:customStyle="1" w:styleId="WW8Num32z2">
    <w:name w:val="WW8Num32z2"/>
    <w:rsid w:val="000D40AA"/>
    <w:rPr>
      <w:rFonts w:ascii="Wingdings" w:hAnsi="Wingdings"/>
    </w:rPr>
  </w:style>
  <w:style w:type="character" w:customStyle="1" w:styleId="WW8Num32z3">
    <w:name w:val="WW8Num32z3"/>
    <w:rsid w:val="000D40AA"/>
    <w:rPr>
      <w:rFonts w:ascii="Symbol" w:hAnsi="Symbol"/>
    </w:rPr>
  </w:style>
  <w:style w:type="character" w:customStyle="1" w:styleId="WW8Num51z0">
    <w:name w:val="WW8Num51z0"/>
    <w:rsid w:val="000D40AA"/>
    <w:rPr>
      <w:rFonts w:ascii="Symbol" w:eastAsia="Times New Roman" w:hAnsi="Symbol" w:cs="Times New Roman"/>
    </w:rPr>
  </w:style>
  <w:style w:type="character" w:customStyle="1" w:styleId="WW8Num51z1">
    <w:name w:val="WW8Num51z1"/>
    <w:rsid w:val="000D40AA"/>
    <w:rPr>
      <w:rFonts w:ascii="Courier New" w:hAnsi="Courier New"/>
    </w:rPr>
  </w:style>
  <w:style w:type="character" w:customStyle="1" w:styleId="WW8Num51z2">
    <w:name w:val="WW8Num51z2"/>
    <w:rsid w:val="000D40AA"/>
    <w:rPr>
      <w:rFonts w:ascii="Wingdings" w:hAnsi="Wingdings"/>
    </w:rPr>
  </w:style>
  <w:style w:type="character" w:customStyle="1" w:styleId="WW8Num51z3">
    <w:name w:val="WW8Num51z3"/>
    <w:rsid w:val="000D40AA"/>
    <w:rPr>
      <w:rFonts w:ascii="Symbol" w:hAnsi="Symbol"/>
    </w:rPr>
  </w:style>
  <w:style w:type="character" w:customStyle="1" w:styleId="WW8Num52z0">
    <w:name w:val="WW8Num52z0"/>
    <w:rsid w:val="000D40AA"/>
    <w:rPr>
      <w:rFonts w:ascii="Times New Roman" w:eastAsia="Times New Roman" w:hAnsi="Times New Roman" w:cs="Times New Roman"/>
    </w:rPr>
  </w:style>
  <w:style w:type="character" w:customStyle="1" w:styleId="WW8Num52z1">
    <w:name w:val="WW8Num52z1"/>
    <w:rsid w:val="000D40AA"/>
    <w:rPr>
      <w:rFonts w:ascii="Courier New" w:hAnsi="Courier New"/>
    </w:rPr>
  </w:style>
  <w:style w:type="character" w:customStyle="1" w:styleId="WW8Num52z2">
    <w:name w:val="WW8Num52z2"/>
    <w:rsid w:val="000D40AA"/>
    <w:rPr>
      <w:rFonts w:ascii="Wingdings" w:hAnsi="Wingdings"/>
    </w:rPr>
  </w:style>
  <w:style w:type="character" w:customStyle="1" w:styleId="WW8Num52z3">
    <w:name w:val="WW8Num52z3"/>
    <w:rsid w:val="000D40AA"/>
    <w:rPr>
      <w:rFonts w:ascii="Symbol" w:hAnsi="Symbol"/>
    </w:rPr>
  </w:style>
  <w:style w:type="character" w:customStyle="1" w:styleId="WW8Num67z0">
    <w:name w:val="WW8Num67z0"/>
    <w:rsid w:val="000D40AA"/>
    <w:rPr>
      <w:rFonts w:ascii="Symbol" w:eastAsia="Times New Roman" w:hAnsi="Symbol" w:cs="Times New Roman"/>
    </w:rPr>
  </w:style>
  <w:style w:type="character" w:customStyle="1" w:styleId="WW8Num67z1">
    <w:name w:val="WW8Num67z1"/>
    <w:rsid w:val="000D40AA"/>
    <w:rPr>
      <w:rFonts w:ascii="Courier New" w:hAnsi="Courier New"/>
    </w:rPr>
  </w:style>
  <w:style w:type="character" w:customStyle="1" w:styleId="WW8Num67z2">
    <w:name w:val="WW8Num67z2"/>
    <w:rsid w:val="000D40AA"/>
    <w:rPr>
      <w:rFonts w:ascii="Wingdings" w:hAnsi="Wingdings"/>
    </w:rPr>
  </w:style>
  <w:style w:type="character" w:customStyle="1" w:styleId="WW8Num67z3">
    <w:name w:val="WW8Num67z3"/>
    <w:rsid w:val="000D40AA"/>
    <w:rPr>
      <w:rFonts w:ascii="Symbol" w:hAnsi="Symbol"/>
    </w:rPr>
  </w:style>
  <w:style w:type="character" w:customStyle="1" w:styleId="WW8Num73z1">
    <w:name w:val="WW8Num73z1"/>
    <w:rsid w:val="000D40AA"/>
    <w:rPr>
      <w:rFonts w:ascii="Symbol" w:eastAsia="Times New Roman" w:hAnsi="Symbol" w:cs="Times New Roman"/>
    </w:rPr>
  </w:style>
  <w:style w:type="character" w:customStyle="1" w:styleId="WW8Num74z0">
    <w:name w:val="WW8Num74z0"/>
    <w:rsid w:val="000D40AA"/>
    <w:rPr>
      <w:rFonts w:ascii="Symbol" w:eastAsia="Times New Roman" w:hAnsi="Symbol" w:cs="Times New Roman"/>
    </w:rPr>
  </w:style>
  <w:style w:type="character" w:customStyle="1" w:styleId="WW8Num74z1">
    <w:name w:val="WW8Num74z1"/>
    <w:rsid w:val="000D40AA"/>
    <w:rPr>
      <w:rFonts w:ascii="Courier New" w:hAnsi="Courier New"/>
    </w:rPr>
  </w:style>
  <w:style w:type="character" w:customStyle="1" w:styleId="WW8Num74z2">
    <w:name w:val="WW8Num74z2"/>
    <w:rsid w:val="000D40AA"/>
    <w:rPr>
      <w:rFonts w:ascii="Wingdings" w:hAnsi="Wingdings"/>
    </w:rPr>
  </w:style>
  <w:style w:type="character" w:customStyle="1" w:styleId="WW8Num74z3">
    <w:name w:val="WW8Num74z3"/>
    <w:rsid w:val="000D40AA"/>
    <w:rPr>
      <w:rFonts w:ascii="Symbol" w:hAnsi="Symbol"/>
    </w:rPr>
  </w:style>
  <w:style w:type="character" w:customStyle="1" w:styleId="WW-DefaultParagraphFont">
    <w:name w:val="WW-Default Paragraph Font"/>
    <w:rsid w:val="000D40AA"/>
  </w:style>
  <w:style w:type="character" w:styleId="Hyperlink">
    <w:name w:val="Hyperlink"/>
    <w:semiHidden/>
    <w:rsid w:val="000D40AA"/>
    <w:rPr>
      <w:color w:val="0000FF"/>
      <w:u w:val="single"/>
    </w:rPr>
  </w:style>
  <w:style w:type="paragraph" w:styleId="BodyText">
    <w:name w:val="Body Text"/>
    <w:basedOn w:val="Normal"/>
    <w:semiHidden/>
    <w:rsid w:val="000D40AA"/>
    <w:pPr>
      <w:spacing w:line="360" w:lineRule="auto"/>
      <w:jc w:val="both"/>
    </w:pPr>
  </w:style>
  <w:style w:type="paragraph" w:styleId="List">
    <w:name w:val="List"/>
    <w:basedOn w:val="BodyText"/>
    <w:semiHidden/>
    <w:rsid w:val="000D40AA"/>
    <w:rPr>
      <w:rFonts w:cs="Tahoma"/>
    </w:rPr>
  </w:style>
  <w:style w:type="paragraph" w:styleId="Caption">
    <w:name w:val="caption"/>
    <w:basedOn w:val="Normal"/>
    <w:qFormat/>
    <w:rsid w:val="000D40AA"/>
    <w:pPr>
      <w:suppressLineNumbers/>
      <w:spacing w:before="120" w:after="120"/>
    </w:pPr>
    <w:rPr>
      <w:rFonts w:cs="Tahoma"/>
      <w:iCs/>
      <w:szCs w:val="20"/>
    </w:rPr>
  </w:style>
  <w:style w:type="paragraph" w:customStyle="1" w:styleId="Index">
    <w:name w:val="Index"/>
    <w:basedOn w:val="Normal"/>
    <w:rsid w:val="000D40AA"/>
    <w:pPr>
      <w:suppressLineNumbers/>
    </w:pPr>
    <w:rPr>
      <w:rFonts w:cs="Tahoma"/>
    </w:rPr>
  </w:style>
  <w:style w:type="paragraph" w:customStyle="1" w:styleId="Heading">
    <w:name w:val="Heading"/>
    <w:basedOn w:val="Normal"/>
    <w:next w:val="BodyText"/>
    <w:rsid w:val="000D40AA"/>
    <w:pPr>
      <w:keepNext/>
      <w:spacing w:before="240" w:after="120"/>
    </w:pPr>
    <w:rPr>
      <w:rFonts w:ascii="Albany" w:eastAsia="Mincho" w:hAnsi="Albany" w:cs="Tahoma"/>
      <w:sz w:val="28"/>
      <w:szCs w:val="28"/>
    </w:rPr>
  </w:style>
  <w:style w:type="paragraph" w:styleId="BodyTextIndent">
    <w:name w:val="Body Text Indent"/>
    <w:basedOn w:val="Normal"/>
    <w:semiHidden/>
    <w:rsid w:val="000D40AA"/>
    <w:pPr>
      <w:spacing w:line="360" w:lineRule="auto"/>
      <w:ind w:left="720"/>
      <w:jc w:val="both"/>
    </w:pPr>
  </w:style>
  <w:style w:type="paragraph" w:customStyle="1" w:styleId="WW-BodyText2">
    <w:name w:val="WW-Body Text 2"/>
    <w:basedOn w:val="Normal"/>
    <w:rsid w:val="000D40AA"/>
    <w:pPr>
      <w:jc w:val="center"/>
    </w:pPr>
    <w:rPr>
      <w:sz w:val="22"/>
    </w:rPr>
  </w:style>
  <w:style w:type="paragraph" w:styleId="TOC1">
    <w:name w:val="toc 1"/>
    <w:basedOn w:val="Normal"/>
    <w:next w:val="Normal"/>
    <w:semiHidden/>
    <w:rsid w:val="000D40AA"/>
    <w:pPr>
      <w:spacing w:before="120" w:after="120"/>
    </w:pPr>
    <w:rPr>
      <w:b/>
      <w:bCs/>
      <w:caps/>
    </w:rPr>
  </w:style>
  <w:style w:type="paragraph" w:styleId="TOC2">
    <w:name w:val="toc 2"/>
    <w:basedOn w:val="Normal"/>
    <w:next w:val="Normal"/>
    <w:semiHidden/>
    <w:rsid w:val="000D40AA"/>
    <w:pPr>
      <w:ind w:left="240"/>
    </w:pPr>
    <w:rPr>
      <w:smallCaps/>
    </w:rPr>
  </w:style>
  <w:style w:type="paragraph" w:styleId="TOC3">
    <w:name w:val="toc 3"/>
    <w:basedOn w:val="Normal"/>
    <w:next w:val="Normal"/>
    <w:semiHidden/>
    <w:rsid w:val="000D40AA"/>
    <w:pPr>
      <w:ind w:left="480"/>
    </w:pPr>
    <w:rPr>
      <w:i/>
      <w:iCs/>
    </w:rPr>
  </w:style>
  <w:style w:type="paragraph" w:styleId="TOC4">
    <w:name w:val="toc 4"/>
    <w:basedOn w:val="Normal"/>
    <w:next w:val="Normal"/>
    <w:semiHidden/>
    <w:rsid w:val="000D40AA"/>
    <w:pPr>
      <w:ind w:left="720"/>
    </w:pPr>
    <w:rPr>
      <w:szCs w:val="21"/>
    </w:rPr>
  </w:style>
  <w:style w:type="paragraph" w:styleId="TOC5">
    <w:name w:val="toc 5"/>
    <w:basedOn w:val="Normal"/>
    <w:next w:val="Normal"/>
    <w:semiHidden/>
    <w:rsid w:val="000D40AA"/>
    <w:pPr>
      <w:ind w:left="960"/>
    </w:pPr>
    <w:rPr>
      <w:szCs w:val="21"/>
    </w:rPr>
  </w:style>
  <w:style w:type="paragraph" w:styleId="TOC6">
    <w:name w:val="toc 6"/>
    <w:basedOn w:val="Normal"/>
    <w:next w:val="Normal"/>
    <w:semiHidden/>
    <w:rsid w:val="000D40AA"/>
    <w:pPr>
      <w:ind w:left="1200"/>
    </w:pPr>
    <w:rPr>
      <w:szCs w:val="21"/>
    </w:rPr>
  </w:style>
  <w:style w:type="paragraph" w:styleId="TOC7">
    <w:name w:val="toc 7"/>
    <w:basedOn w:val="Normal"/>
    <w:next w:val="Normal"/>
    <w:semiHidden/>
    <w:rsid w:val="000D40AA"/>
    <w:pPr>
      <w:ind w:left="1440"/>
    </w:pPr>
    <w:rPr>
      <w:szCs w:val="21"/>
    </w:rPr>
  </w:style>
  <w:style w:type="paragraph" w:styleId="TOC8">
    <w:name w:val="toc 8"/>
    <w:basedOn w:val="Normal"/>
    <w:next w:val="Normal"/>
    <w:semiHidden/>
    <w:rsid w:val="000D40AA"/>
    <w:pPr>
      <w:ind w:left="1680"/>
    </w:pPr>
    <w:rPr>
      <w:szCs w:val="21"/>
    </w:rPr>
  </w:style>
  <w:style w:type="paragraph" w:styleId="TOC9">
    <w:name w:val="toc 9"/>
    <w:basedOn w:val="Normal"/>
    <w:next w:val="Normal"/>
    <w:semiHidden/>
    <w:rsid w:val="000D40AA"/>
    <w:pPr>
      <w:ind w:left="1920"/>
    </w:pPr>
    <w:rPr>
      <w:szCs w:val="21"/>
    </w:rPr>
  </w:style>
  <w:style w:type="paragraph" w:customStyle="1" w:styleId="WW-BodyText3">
    <w:name w:val="WW-Body Text 3"/>
    <w:basedOn w:val="Normal"/>
    <w:rsid w:val="000D40AA"/>
    <w:pPr>
      <w:jc w:val="center"/>
    </w:pPr>
    <w:rPr>
      <w:b/>
      <w:bCs/>
    </w:rPr>
  </w:style>
  <w:style w:type="paragraph" w:customStyle="1" w:styleId="TableContents">
    <w:name w:val="Table Contents"/>
    <w:basedOn w:val="BodyText"/>
    <w:rsid w:val="000D40AA"/>
    <w:pPr>
      <w:suppressLineNumbers/>
    </w:pPr>
  </w:style>
  <w:style w:type="paragraph" w:customStyle="1" w:styleId="TableHeading">
    <w:name w:val="Table Heading"/>
    <w:basedOn w:val="TableContents"/>
    <w:rsid w:val="000D40AA"/>
    <w:pPr>
      <w:jc w:val="center"/>
    </w:pPr>
    <w:rPr>
      <w:b/>
      <w:bCs/>
      <w:i/>
      <w:iCs/>
    </w:rPr>
  </w:style>
  <w:style w:type="paragraph" w:customStyle="1" w:styleId="Framecontents">
    <w:name w:val="Frame contents"/>
    <w:basedOn w:val="BodyText"/>
    <w:rsid w:val="000D40AA"/>
  </w:style>
  <w:style w:type="paragraph" w:styleId="BodyText2">
    <w:name w:val="Body Text 2"/>
    <w:basedOn w:val="Normal"/>
    <w:semiHidden/>
    <w:rsid w:val="000D40AA"/>
    <w:pPr>
      <w:suppressAutoHyphens w:val="0"/>
      <w:jc w:val="center"/>
    </w:pPr>
    <w:rPr>
      <w:sz w:val="20"/>
    </w:rPr>
  </w:style>
  <w:style w:type="paragraph" w:styleId="BodyText3">
    <w:name w:val="Body Text 3"/>
    <w:basedOn w:val="Normal"/>
    <w:semiHidden/>
    <w:rsid w:val="000D40AA"/>
    <w:pPr>
      <w:suppressAutoHyphens w:val="0"/>
      <w:jc w:val="center"/>
    </w:pPr>
    <w:rPr>
      <w:b/>
      <w:bCs/>
    </w:rPr>
  </w:style>
  <w:style w:type="paragraph" w:customStyle="1" w:styleId="Isi">
    <w:name w:val="Isi"/>
    <w:basedOn w:val="Normal"/>
    <w:rsid w:val="000D40AA"/>
    <w:pPr>
      <w:suppressAutoHyphens w:val="0"/>
      <w:jc w:val="both"/>
    </w:pPr>
    <w:rPr>
      <w:rFonts w:eastAsia="MS Mincho"/>
      <w:sz w:val="20"/>
      <w:szCs w:val="20"/>
      <w:lang w:val="de-DE" w:eastAsia="ja-JP"/>
    </w:rPr>
  </w:style>
  <w:style w:type="paragraph" w:styleId="Header">
    <w:name w:val="header"/>
    <w:basedOn w:val="Normal"/>
    <w:semiHidden/>
    <w:rsid w:val="000D40AA"/>
    <w:pPr>
      <w:tabs>
        <w:tab w:val="center" w:pos="4320"/>
        <w:tab w:val="right" w:pos="8640"/>
      </w:tabs>
    </w:pPr>
  </w:style>
  <w:style w:type="paragraph" w:styleId="Footer">
    <w:name w:val="footer"/>
    <w:basedOn w:val="Normal"/>
    <w:semiHidden/>
    <w:rsid w:val="000D40AA"/>
    <w:pPr>
      <w:tabs>
        <w:tab w:val="center" w:pos="4320"/>
        <w:tab w:val="right" w:pos="8640"/>
      </w:tabs>
    </w:pPr>
  </w:style>
  <w:style w:type="character" w:styleId="PageNumber">
    <w:name w:val="page number"/>
    <w:basedOn w:val="DefaultParagraphFont"/>
    <w:semiHidden/>
    <w:rsid w:val="000D40AA"/>
  </w:style>
  <w:style w:type="character" w:styleId="FollowedHyperlink">
    <w:name w:val="FollowedHyperlink"/>
    <w:semiHidden/>
    <w:rsid w:val="000D40AA"/>
    <w:rPr>
      <w:color w:val="800080"/>
      <w:u w:val="single"/>
    </w:rPr>
  </w:style>
  <w:style w:type="paragraph" w:styleId="TableofFigures">
    <w:name w:val="table of figures"/>
    <w:basedOn w:val="Normal"/>
    <w:next w:val="Normal"/>
    <w:semiHidden/>
    <w:rsid w:val="000D40AA"/>
    <w:pPr>
      <w:ind w:left="480" w:hanging="480"/>
    </w:pPr>
  </w:style>
  <w:style w:type="paragraph" w:styleId="BalloonText">
    <w:name w:val="Balloon Text"/>
    <w:basedOn w:val="Normal"/>
    <w:link w:val="BalloonTextChar"/>
    <w:uiPriority w:val="99"/>
    <w:semiHidden/>
    <w:unhideWhenUsed/>
    <w:rsid w:val="003758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5844"/>
    <w:rPr>
      <w:rFonts w:ascii="Lucida Grande" w:hAnsi="Lucida Grande" w:cs="Lucida Grande"/>
      <w:noProof/>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noProof/>
      <w:sz w:val="24"/>
      <w:szCs w:val="24"/>
    </w:rPr>
  </w:style>
  <w:style w:type="paragraph" w:styleId="Heading1">
    <w:name w:val="heading 1"/>
    <w:basedOn w:val="Normal"/>
    <w:next w:val="Normal"/>
    <w:qFormat/>
    <w:pPr>
      <w:widowControl w:val="0"/>
      <w:numPr>
        <w:numId w:val="2"/>
      </w:numPr>
      <w:autoSpaceDE w:val="0"/>
      <w:spacing w:after="240"/>
      <w:jc w:val="center"/>
      <w:outlineLvl w:val="0"/>
    </w:pPr>
    <w:rPr>
      <w:rFonts w:ascii="Arial" w:hAnsi="Arial"/>
      <w:b/>
      <w:caps/>
      <w:sz w:val="32"/>
    </w:rPr>
  </w:style>
  <w:style w:type="paragraph" w:styleId="Heading2">
    <w:name w:val="heading 2"/>
    <w:basedOn w:val="Normal"/>
    <w:next w:val="Normal"/>
    <w:qFormat/>
    <w:pPr>
      <w:keepNext/>
      <w:numPr>
        <w:ilvl w:val="1"/>
        <w:numId w:val="2"/>
      </w:numPr>
      <w:spacing w:after="120" w:line="360" w:lineRule="auto"/>
      <w:outlineLvl w:val="1"/>
    </w:pPr>
    <w:rPr>
      <w:rFonts w:ascii="Arial" w:hAnsi="Arial"/>
      <w:b/>
      <w:bCs/>
      <w:sz w:val="28"/>
    </w:rPr>
  </w:style>
  <w:style w:type="paragraph" w:styleId="Heading3">
    <w:name w:val="heading 3"/>
    <w:basedOn w:val="Normal"/>
    <w:next w:val="Normal"/>
    <w:qFormat/>
    <w:pPr>
      <w:keepNext/>
      <w:numPr>
        <w:ilvl w:val="2"/>
        <w:numId w:val="2"/>
      </w:numPr>
      <w:spacing w:before="240" w:after="60" w:line="360" w:lineRule="auto"/>
      <w:jc w:val="both"/>
      <w:outlineLvl w:val="2"/>
    </w:pPr>
    <w:rPr>
      <w:rFonts w:ascii="Arial" w:hAnsi="Arial" w:cs="Arial"/>
      <w:b/>
      <w:bCs/>
      <w:sz w:val="26"/>
      <w:szCs w:val="26"/>
    </w:rPr>
  </w:style>
  <w:style w:type="paragraph" w:styleId="Heading4">
    <w:name w:val="heading 4"/>
    <w:basedOn w:val="Normal"/>
    <w:next w:val="Normal"/>
    <w:qFormat/>
    <w:pPr>
      <w:keepNext/>
      <w:numPr>
        <w:ilvl w:val="3"/>
        <w:numId w:val="2"/>
      </w:numPr>
      <w:outlineLvl w:val="3"/>
    </w:pPr>
    <w:rPr>
      <w:b/>
      <w:bCs/>
      <w:sz w:val="22"/>
    </w:rPr>
  </w:style>
  <w:style w:type="paragraph" w:styleId="Heading5">
    <w:name w:val="heading 5"/>
    <w:basedOn w:val="Normal"/>
    <w:next w:val="Normal"/>
    <w:qFormat/>
    <w:pPr>
      <w:keepNext/>
      <w:numPr>
        <w:ilvl w:val="4"/>
        <w:numId w:val="2"/>
      </w:numPr>
      <w:jc w:val="center"/>
      <w:outlineLvl w:val="4"/>
    </w:pPr>
    <w:rPr>
      <w:b/>
      <w:bCs/>
    </w:rPr>
  </w:style>
  <w:style w:type="paragraph" w:styleId="Heading6">
    <w:name w:val="heading 6"/>
    <w:basedOn w:val="Normal"/>
    <w:next w:val="Normal"/>
    <w:qFormat/>
    <w:pPr>
      <w:numPr>
        <w:ilvl w:val="5"/>
        <w:numId w:val="2"/>
      </w:numPr>
      <w:spacing w:before="240" w:after="60"/>
      <w:outlineLvl w:val="5"/>
    </w:pPr>
    <w:rPr>
      <w:b/>
      <w:bCs/>
      <w:sz w:val="22"/>
      <w:szCs w:val="22"/>
    </w:rPr>
  </w:style>
  <w:style w:type="paragraph" w:styleId="Heading7">
    <w:name w:val="heading 7"/>
    <w:basedOn w:val="Normal"/>
    <w:next w:val="Normal"/>
    <w:qFormat/>
    <w:pPr>
      <w:numPr>
        <w:ilvl w:val="6"/>
        <w:numId w:val="2"/>
      </w:numPr>
      <w:spacing w:before="240" w:after="60"/>
      <w:outlineLvl w:val="6"/>
    </w:pPr>
  </w:style>
  <w:style w:type="paragraph" w:styleId="Heading8">
    <w:name w:val="heading 8"/>
    <w:basedOn w:val="Normal"/>
    <w:next w:val="Normal"/>
    <w:qFormat/>
    <w:pPr>
      <w:numPr>
        <w:ilvl w:val="7"/>
        <w:numId w:val="2"/>
      </w:numPr>
      <w:spacing w:before="240" w:after="60"/>
      <w:outlineLvl w:val="7"/>
    </w:pPr>
    <w:rPr>
      <w:i/>
      <w:iCs/>
    </w:rPr>
  </w:style>
  <w:style w:type="paragraph" w:styleId="Heading9">
    <w:name w:val="heading 9"/>
    <w:basedOn w:val="Normal"/>
    <w:next w:val="Normal"/>
    <w:qFormat/>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6z0">
    <w:name w:val="WW8Num16z0"/>
    <w:rPr>
      <w:rFonts w:ascii="Symbol" w:eastAsia="Times New Roman" w:hAnsi="Symbol" w:cs="Times New Roman"/>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21z1">
    <w:name w:val="WW8Num21z1"/>
    <w:rPr>
      <w:rFonts w:ascii="Symbol" w:eastAsia="Times New Roman" w:hAnsi="Symbol" w:cs="Times New Roman"/>
    </w:rPr>
  </w:style>
  <w:style w:type="character" w:customStyle="1" w:styleId="WW8Num26z0">
    <w:name w:val="WW8Num26z0"/>
    <w:rPr>
      <w:rFonts w:ascii="Times New Roman" w:eastAsia="Times New Roman" w:hAnsi="Times New Roman" w:cs="Times New Roman"/>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9z0">
    <w:name w:val="WW8Num29z0"/>
    <w:rPr>
      <w:rFonts w:ascii="Symbol" w:eastAsia="MS Mincho" w:hAnsi="Symbol" w:cs="Times New Roman"/>
    </w:rPr>
  </w:style>
  <w:style w:type="character" w:customStyle="1" w:styleId="WW8Num29z1">
    <w:name w:val="WW8Num29z1"/>
    <w:rPr>
      <w:rFonts w:ascii="Times New Roman" w:eastAsia="MS Mincho" w:hAnsi="Times New Roman" w:cs="Times New Roman"/>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29z4">
    <w:name w:val="WW8Num29z4"/>
    <w:rPr>
      <w:rFonts w:ascii="Courier New" w:hAnsi="Courier New"/>
    </w:rPr>
  </w:style>
  <w:style w:type="character" w:customStyle="1" w:styleId="WW8Num32z0">
    <w:name w:val="WW8Num32z0"/>
    <w:rPr>
      <w:rFonts w:ascii="Symbol" w:eastAsia="Times New Roman" w:hAnsi="Symbol" w:cs="Times New Roman"/>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51z0">
    <w:name w:val="WW8Num51z0"/>
    <w:rPr>
      <w:rFonts w:ascii="Symbol" w:eastAsia="Times New Roman" w:hAnsi="Symbol" w:cs="Times New Roman"/>
    </w:rPr>
  </w:style>
  <w:style w:type="character" w:customStyle="1" w:styleId="WW8Num51z1">
    <w:name w:val="WW8Num51z1"/>
    <w:rPr>
      <w:rFonts w:ascii="Courier New" w:hAnsi="Courier New"/>
    </w:rPr>
  </w:style>
  <w:style w:type="character" w:customStyle="1" w:styleId="WW8Num51z2">
    <w:name w:val="WW8Num51z2"/>
    <w:rPr>
      <w:rFonts w:ascii="Wingdings" w:hAnsi="Wingdings"/>
    </w:rPr>
  </w:style>
  <w:style w:type="character" w:customStyle="1" w:styleId="WW8Num51z3">
    <w:name w:val="WW8Num51z3"/>
    <w:rPr>
      <w:rFonts w:ascii="Symbol" w:hAnsi="Symbol"/>
    </w:rPr>
  </w:style>
  <w:style w:type="character" w:customStyle="1" w:styleId="WW8Num52z0">
    <w:name w:val="WW8Num52z0"/>
    <w:rPr>
      <w:rFonts w:ascii="Times New Roman" w:eastAsia="Times New Roman" w:hAnsi="Times New Roman" w:cs="Times New Roman"/>
    </w:rPr>
  </w:style>
  <w:style w:type="character" w:customStyle="1" w:styleId="WW8Num52z1">
    <w:name w:val="WW8Num52z1"/>
    <w:rPr>
      <w:rFonts w:ascii="Courier New" w:hAnsi="Courier New"/>
    </w:rPr>
  </w:style>
  <w:style w:type="character" w:customStyle="1" w:styleId="WW8Num52z2">
    <w:name w:val="WW8Num52z2"/>
    <w:rPr>
      <w:rFonts w:ascii="Wingdings" w:hAnsi="Wingdings"/>
    </w:rPr>
  </w:style>
  <w:style w:type="character" w:customStyle="1" w:styleId="WW8Num52z3">
    <w:name w:val="WW8Num52z3"/>
    <w:rPr>
      <w:rFonts w:ascii="Symbol" w:hAnsi="Symbol"/>
    </w:rPr>
  </w:style>
  <w:style w:type="character" w:customStyle="1" w:styleId="WW8Num67z0">
    <w:name w:val="WW8Num67z0"/>
    <w:rPr>
      <w:rFonts w:ascii="Symbol" w:eastAsia="Times New Roman" w:hAnsi="Symbol" w:cs="Times New Roman"/>
    </w:rPr>
  </w:style>
  <w:style w:type="character" w:customStyle="1" w:styleId="WW8Num67z1">
    <w:name w:val="WW8Num67z1"/>
    <w:rPr>
      <w:rFonts w:ascii="Courier New" w:hAnsi="Courier New"/>
    </w:rPr>
  </w:style>
  <w:style w:type="character" w:customStyle="1" w:styleId="WW8Num67z2">
    <w:name w:val="WW8Num67z2"/>
    <w:rPr>
      <w:rFonts w:ascii="Wingdings" w:hAnsi="Wingdings"/>
    </w:rPr>
  </w:style>
  <w:style w:type="character" w:customStyle="1" w:styleId="WW8Num67z3">
    <w:name w:val="WW8Num67z3"/>
    <w:rPr>
      <w:rFonts w:ascii="Symbol" w:hAnsi="Symbol"/>
    </w:rPr>
  </w:style>
  <w:style w:type="character" w:customStyle="1" w:styleId="WW8Num73z1">
    <w:name w:val="WW8Num73z1"/>
    <w:rPr>
      <w:rFonts w:ascii="Symbol" w:eastAsia="Times New Roman" w:hAnsi="Symbol" w:cs="Times New Roman"/>
    </w:rPr>
  </w:style>
  <w:style w:type="character" w:customStyle="1" w:styleId="WW8Num74z0">
    <w:name w:val="WW8Num74z0"/>
    <w:rPr>
      <w:rFonts w:ascii="Symbol" w:eastAsia="Times New Roman" w:hAnsi="Symbol" w:cs="Times New Roman"/>
    </w:rPr>
  </w:style>
  <w:style w:type="character" w:customStyle="1" w:styleId="WW8Num74z1">
    <w:name w:val="WW8Num74z1"/>
    <w:rPr>
      <w:rFonts w:ascii="Courier New" w:hAnsi="Courier New"/>
    </w:rPr>
  </w:style>
  <w:style w:type="character" w:customStyle="1" w:styleId="WW8Num74z2">
    <w:name w:val="WW8Num74z2"/>
    <w:rPr>
      <w:rFonts w:ascii="Wingdings" w:hAnsi="Wingdings"/>
    </w:rPr>
  </w:style>
  <w:style w:type="character" w:customStyle="1" w:styleId="WW8Num74z3">
    <w:name w:val="WW8Num74z3"/>
    <w:rPr>
      <w:rFonts w:ascii="Symbol" w:hAnsi="Symbol"/>
    </w:rPr>
  </w:style>
  <w:style w:type="character" w:customStyle="1" w:styleId="WW-DefaultParagraphFont">
    <w:name w:val="WW-Default Paragraph Font"/>
  </w:style>
  <w:style w:type="character" w:styleId="Hyperlink">
    <w:name w:val="Hyperlink"/>
    <w:semiHidden/>
    <w:rPr>
      <w:color w:val="0000FF"/>
      <w:u w:val="single"/>
    </w:rPr>
  </w:style>
  <w:style w:type="paragraph" w:styleId="BodyText">
    <w:name w:val="Body Text"/>
    <w:basedOn w:val="Normal"/>
    <w:semiHidden/>
    <w:pPr>
      <w:spacing w:line="360" w:lineRule="auto"/>
      <w:jc w:val="both"/>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Cs/>
      <w:szCs w:val="20"/>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Albany" w:eastAsia="Mincho" w:hAnsi="Albany" w:cs="Tahoma"/>
      <w:sz w:val="28"/>
      <w:szCs w:val="28"/>
    </w:rPr>
  </w:style>
  <w:style w:type="paragraph" w:styleId="BodyTextIndent">
    <w:name w:val="Body Text Indent"/>
    <w:basedOn w:val="Normal"/>
    <w:semiHidden/>
    <w:pPr>
      <w:spacing w:line="360" w:lineRule="auto"/>
      <w:ind w:left="720"/>
      <w:jc w:val="both"/>
    </w:pPr>
  </w:style>
  <w:style w:type="paragraph" w:customStyle="1" w:styleId="WW-BodyText2">
    <w:name w:val="WW-Body Text 2"/>
    <w:basedOn w:val="Normal"/>
    <w:pPr>
      <w:jc w:val="center"/>
    </w:pPr>
    <w:rPr>
      <w:sz w:val="22"/>
    </w:rPr>
  </w:style>
  <w:style w:type="paragraph" w:styleId="TOC1">
    <w:name w:val="toc 1"/>
    <w:basedOn w:val="Normal"/>
    <w:next w:val="Normal"/>
    <w:semiHidden/>
    <w:pPr>
      <w:spacing w:before="120" w:after="120"/>
    </w:pPr>
    <w:rPr>
      <w:b/>
      <w:bCs/>
      <w:caps/>
    </w:rPr>
  </w:style>
  <w:style w:type="paragraph" w:styleId="TOC2">
    <w:name w:val="toc 2"/>
    <w:basedOn w:val="Normal"/>
    <w:next w:val="Normal"/>
    <w:semiHidden/>
    <w:pPr>
      <w:ind w:left="240"/>
    </w:pPr>
    <w:rPr>
      <w:smallCaps/>
    </w:rPr>
  </w:style>
  <w:style w:type="paragraph" w:styleId="TOC3">
    <w:name w:val="toc 3"/>
    <w:basedOn w:val="Normal"/>
    <w:next w:val="Normal"/>
    <w:semiHidden/>
    <w:pPr>
      <w:ind w:left="480"/>
    </w:pPr>
    <w:rPr>
      <w:i/>
      <w:iCs/>
    </w:rPr>
  </w:style>
  <w:style w:type="paragraph" w:styleId="TOC4">
    <w:name w:val="toc 4"/>
    <w:basedOn w:val="Normal"/>
    <w:next w:val="Normal"/>
    <w:semiHidden/>
    <w:pPr>
      <w:ind w:left="720"/>
    </w:pPr>
    <w:rPr>
      <w:szCs w:val="21"/>
    </w:rPr>
  </w:style>
  <w:style w:type="paragraph" w:styleId="TOC5">
    <w:name w:val="toc 5"/>
    <w:basedOn w:val="Normal"/>
    <w:next w:val="Normal"/>
    <w:semiHidden/>
    <w:pPr>
      <w:ind w:left="960"/>
    </w:pPr>
    <w:rPr>
      <w:szCs w:val="21"/>
    </w:rPr>
  </w:style>
  <w:style w:type="paragraph" w:styleId="TOC6">
    <w:name w:val="toc 6"/>
    <w:basedOn w:val="Normal"/>
    <w:next w:val="Normal"/>
    <w:semiHidden/>
    <w:pPr>
      <w:ind w:left="1200"/>
    </w:pPr>
    <w:rPr>
      <w:szCs w:val="21"/>
    </w:rPr>
  </w:style>
  <w:style w:type="paragraph" w:styleId="TOC7">
    <w:name w:val="toc 7"/>
    <w:basedOn w:val="Normal"/>
    <w:next w:val="Normal"/>
    <w:semiHidden/>
    <w:pPr>
      <w:ind w:left="1440"/>
    </w:pPr>
    <w:rPr>
      <w:szCs w:val="21"/>
    </w:rPr>
  </w:style>
  <w:style w:type="paragraph" w:styleId="TOC8">
    <w:name w:val="toc 8"/>
    <w:basedOn w:val="Normal"/>
    <w:next w:val="Normal"/>
    <w:semiHidden/>
    <w:pPr>
      <w:ind w:left="1680"/>
    </w:pPr>
    <w:rPr>
      <w:szCs w:val="21"/>
    </w:rPr>
  </w:style>
  <w:style w:type="paragraph" w:styleId="TOC9">
    <w:name w:val="toc 9"/>
    <w:basedOn w:val="Normal"/>
    <w:next w:val="Normal"/>
    <w:semiHidden/>
    <w:pPr>
      <w:ind w:left="1920"/>
    </w:pPr>
    <w:rPr>
      <w:szCs w:val="21"/>
    </w:rPr>
  </w:style>
  <w:style w:type="paragraph" w:customStyle="1" w:styleId="WW-BodyText3">
    <w:name w:val="WW-Body Text 3"/>
    <w:basedOn w:val="Normal"/>
    <w:pPr>
      <w:jc w:val="center"/>
    </w:pPr>
    <w:rPr>
      <w:b/>
      <w:bCs/>
    </w:rPr>
  </w:style>
  <w:style w:type="paragraph" w:customStyle="1" w:styleId="TableContents">
    <w:name w:val="Table Contents"/>
    <w:basedOn w:val="BodyText"/>
    <w:pPr>
      <w:suppressLineNumbers/>
    </w:pPr>
  </w:style>
  <w:style w:type="paragraph" w:customStyle="1" w:styleId="TableHeading">
    <w:name w:val="Table Heading"/>
    <w:basedOn w:val="TableContents"/>
    <w:pPr>
      <w:jc w:val="center"/>
    </w:pPr>
    <w:rPr>
      <w:b/>
      <w:bCs/>
      <w:i/>
      <w:iCs/>
    </w:rPr>
  </w:style>
  <w:style w:type="paragraph" w:customStyle="1" w:styleId="Framecontents">
    <w:name w:val="Frame contents"/>
    <w:basedOn w:val="BodyText"/>
  </w:style>
  <w:style w:type="paragraph" w:styleId="BodyText2">
    <w:name w:val="Body Text 2"/>
    <w:basedOn w:val="Normal"/>
    <w:semiHidden/>
    <w:pPr>
      <w:suppressAutoHyphens w:val="0"/>
      <w:jc w:val="center"/>
    </w:pPr>
    <w:rPr>
      <w:sz w:val="20"/>
    </w:rPr>
  </w:style>
  <w:style w:type="paragraph" w:styleId="BodyText3">
    <w:name w:val="Body Text 3"/>
    <w:basedOn w:val="Normal"/>
    <w:semiHidden/>
    <w:pPr>
      <w:suppressAutoHyphens w:val="0"/>
      <w:jc w:val="center"/>
    </w:pPr>
    <w:rPr>
      <w:b/>
      <w:bCs/>
    </w:rPr>
  </w:style>
  <w:style w:type="paragraph" w:customStyle="1" w:styleId="Isi">
    <w:name w:val="Isi"/>
    <w:basedOn w:val="Normal"/>
    <w:pPr>
      <w:suppressAutoHyphens w:val="0"/>
      <w:jc w:val="both"/>
    </w:pPr>
    <w:rPr>
      <w:rFonts w:eastAsia="MS Mincho"/>
      <w:sz w:val="20"/>
      <w:szCs w:val="20"/>
      <w:lang w:val="de-DE" w:eastAsia="ja-JP"/>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styleId="TableofFigures">
    <w:name w:val="table of figures"/>
    <w:basedOn w:val="Normal"/>
    <w:next w:val="Normal"/>
    <w:semiHidden/>
    <w:pPr>
      <w:ind w:left="480" w:hanging="480"/>
    </w:pPr>
  </w:style>
  <w:style w:type="paragraph" w:styleId="BalloonText">
    <w:name w:val="Balloon Text"/>
    <w:basedOn w:val="Normal"/>
    <w:link w:val="BalloonTextChar"/>
    <w:uiPriority w:val="99"/>
    <w:semiHidden/>
    <w:unhideWhenUsed/>
    <w:rsid w:val="003758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5844"/>
    <w:rPr>
      <w:rFonts w:ascii="Lucida Grande" w:hAnsi="Lucida Grande" w:cs="Lucida Grande"/>
      <w:noProof/>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image" Target="media/image7.wmf"/><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oleObject" Target="embeddings/oleObject2.bin"/><Relationship Id="rId17"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4510</Words>
  <Characters>25711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I Pendahuluan</vt:lpstr>
    </vt:vector>
  </TitlesOfParts>
  <Company>@itb</Company>
  <LinksUpToDate>false</LinksUpToDate>
  <CharactersWithSpaces>30161</CharactersWithSpaces>
  <SharedDoc>false</SharedDoc>
  <HLinks>
    <vt:vector size="24" baseType="variant">
      <vt:variant>
        <vt:i4>2490428</vt:i4>
      </vt:variant>
      <vt:variant>
        <vt:i4>5490</vt:i4>
      </vt:variant>
      <vt:variant>
        <vt:i4>1025</vt:i4>
      </vt:variant>
      <vt:variant>
        <vt:i4>1</vt:i4>
      </vt:variant>
      <vt:variant>
        <vt:lpwstr>bab1_metodologi</vt:lpwstr>
      </vt:variant>
      <vt:variant>
        <vt:lpwstr/>
      </vt:variant>
      <vt:variant>
        <vt:i4>7536641</vt:i4>
      </vt:variant>
      <vt:variant>
        <vt:i4>11302</vt:i4>
      </vt:variant>
      <vt:variant>
        <vt:i4>1028</vt:i4>
      </vt:variant>
      <vt:variant>
        <vt:i4>1</vt:i4>
      </vt:variant>
      <vt:variant>
        <vt:lpwstr>BSC</vt:lpwstr>
      </vt:variant>
      <vt:variant>
        <vt:lpwstr/>
      </vt:variant>
      <vt:variant>
        <vt:i4>2293798</vt:i4>
      </vt:variant>
      <vt:variant>
        <vt:i4>14006</vt:i4>
      </vt:variant>
      <vt:variant>
        <vt:i4>1029</vt:i4>
      </vt:variant>
      <vt:variant>
        <vt:i4>1</vt:i4>
      </vt:variant>
      <vt:variant>
        <vt:lpwstr>bab3_RantaiProsesTIKeunggulanOp</vt:lpwstr>
      </vt:variant>
      <vt:variant>
        <vt:lpwstr/>
      </vt:variant>
      <vt:variant>
        <vt:i4>393291</vt:i4>
      </vt:variant>
      <vt:variant>
        <vt:i4>32051</vt:i4>
      </vt:variant>
      <vt:variant>
        <vt:i4>1031</vt:i4>
      </vt:variant>
      <vt:variant>
        <vt:i4>1</vt:i4>
      </vt:variant>
      <vt:variant>
        <vt:lpwstr>bab4_strategy map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Pendahuluan</dc:title>
  <dc:subject/>
  <dc:creator>iamsondy</dc:creator>
  <cp:keywords/>
  <dc:description/>
  <cp:lastModifiedBy>windows7u</cp:lastModifiedBy>
  <cp:revision>12</cp:revision>
  <cp:lastPrinted>2016-05-25T19:26:00Z</cp:lastPrinted>
  <dcterms:created xsi:type="dcterms:W3CDTF">2017-06-22T00:56:00Z</dcterms:created>
  <dcterms:modified xsi:type="dcterms:W3CDTF">2017-07-10T15:58:00Z</dcterms:modified>
</cp:coreProperties>
</file>